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4636" w14:textId="225F71DA" w:rsidR="007E48E8" w:rsidRPr="001A5712" w:rsidRDefault="007E48E8" w:rsidP="007E48E8">
      <w:pPr>
        <w:spacing w:after="60"/>
        <w:rPr>
          <w:rFonts w:ascii="Times New Roman" w:hAnsi="Times New Roman"/>
          <w:sz w:val="18"/>
          <w:szCs w:val="18"/>
          <w:lang w:val="ro-MD"/>
        </w:rPr>
      </w:pPr>
      <w:r w:rsidRPr="001A5712">
        <w:rPr>
          <w:rFonts w:ascii="Times New Roman" w:hAnsi="Times New Roman"/>
          <w:sz w:val="18"/>
          <w:szCs w:val="18"/>
          <w:lang w:val="ro-MD"/>
        </w:rPr>
        <w:t xml:space="preserve">Chestionarul </w:t>
      </w:r>
      <w:r w:rsidR="00E05D7D" w:rsidRPr="001A5712">
        <w:rPr>
          <w:rFonts w:ascii="Times New Roman" w:hAnsi="Times New Roman"/>
          <w:sz w:val="18"/>
          <w:szCs w:val="18"/>
          <w:lang w:val="ro-MD"/>
        </w:rPr>
        <w:t>și</w:t>
      </w:r>
      <w:r w:rsidRPr="001A5712">
        <w:rPr>
          <w:rFonts w:ascii="Times New Roman" w:hAnsi="Times New Roman"/>
          <w:sz w:val="18"/>
          <w:szCs w:val="18"/>
          <w:lang w:val="ro-MD"/>
        </w:rPr>
        <w:t xml:space="preserve"> </w:t>
      </w:r>
      <w:r w:rsidR="00E05D7D" w:rsidRPr="001A5712">
        <w:rPr>
          <w:rFonts w:ascii="Times New Roman" w:hAnsi="Times New Roman"/>
          <w:sz w:val="18"/>
          <w:szCs w:val="18"/>
          <w:lang w:val="ro-MD"/>
        </w:rPr>
        <w:t>indicațiile</w:t>
      </w:r>
      <w:r w:rsidRPr="001A5712">
        <w:rPr>
          <w:rFonts w:ascii="Times New Roman" w:hAnsi="Times New Roman"/>
          <w:sz w:val="18"/>
          <w:szCs w:val="18"/>
          <w:lang w:val="ro-MD"/>
        </w:rPr>
        <w:t xml:space="preserve"> metodologice pot fi descărcate de pe site-ul BNS: </w:t>
      </w:r>
      <w:hyperlink r:id="rId6" w:history="1">
        <w:r w:rsidRPr="001A5712">
          <w:rPr>
            <w:rStyle w:val="Hyperlink"/>
            <w:rFonts w:ascii="Times New Roman" w:hAnsi="Times New Roman"/>
            <w:i/>
            <w:color w:val="auto"/>
            <w:sz w:val="18"/>
            <w:szCs w:val="18"/>
            <w:u w:val="none"/>
            <w:lang w:val="ro-MD"/>
          </w:rPr>
          <w:t>www.statistica.md</w:t>
        </w:r>
      </w:hyperlink>
      <w:r w:rsidRPr="001A5712">
        <w:rPr>
          <w:rFonts w:ascii="Times New Roman" w:hAnsi="Times New Roman"/>
          <w:i/>
          <w:sz w:val="18"/>
          <w:szCs w:val="18"/>
          <w:lang w:val="ro-MD"/>
        </w:rPr>
        <w:t>/</w:t>
      </w:r>
      <w:r w:rsidRPr="001A5712">
        <w:rPr>
          <w:rStyle w:val="Hyperlink"/>
          <w:i/>
          <w:color w:val="auto"/>
          <w:sz w:val="18"/>
          <w:szCs w:val="18"/>
          <w:u w:val="none"/>
          <w:lang w:val="ro-MD"/>
        </w:rPr>
        <w:t xml:space="preserve">formulare </w:t>
      </w:r>
      <w:r w:rsidR="00E05D7D" w:rsidRPr="001A5712">
        <w:rPr>
          <w:rStyle w:val="Hyperlink"/>
          <w:i/>
          <w:color w:val="auto"/>
          <w:sz w:val="18"/>
          <w:szCs w:val="18"/>
          <w:u w:val="none"/>
          <w:lang w:val="ro-MD"/>
        </w:rPr>
        <w:t>și</w:t>
      </w:r>
      <w:r w:rsidRPr="001A5712">
        <w:rPr>
          <w:rStyle w:val="Hyperlink"/>
          <w:i/>
          <w:color w:val="auto"/>
          <w:sz w:val="18"/>
          <w:szCs w:val="18"/>
          <w:u w:val="none"/>
          <w:lang w:val="ro-MD"/>
        </w:rPr>
        <w:t xml:space="preserve"> clasificăr</w:t>
      </w:r>
      <w:r w:rsidRPr="001A5712">
        <w:rPr>
          <w:rStyle w:val="Hyperlink"/>
          <w:color w:val="auto"/>
          <w:sz w:val="18"/>
          <w:szCs w:val="18"/>
          <w:u w:val="none"/>
          <w:lang w:val="ro-MD"/>
        </w:rPr>
        <w:t>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2702"/>
        <w:gridCol w:w="3386"/>
      </w:tblGrid>
      <w:tr w:rsidR="007E48E8" w:rsidRPr="007A720C" w14:paraId="154402C5" w14:textId="77777777" w:rsidTr="009C3D0A">
        <w:trPr>
          <w:trHeight w:val="5212"/>
          <w:jc w:val="center"/>
        </w:trPr>
        <w:tc>
          <w:tcPr>
            <w:tcW w:w="4654" w:type="dxa"/>
            <w:shd w:val="clear" w:color="auto" w:fill="auto"/>
          </w:tcPr>
          <w:p w14:paraId="3C0250C5" w14:textId="77777777" w:rsidR="007E48E8" w:rsidRPr="001A5712" w:rsidRDefault="007E48E8" w:rsidP="007E48E8">
            <w:pPr>
              <w:tabs>
                <w:tab w:val="left" w:pos="142"/>
                <w:tab w:val="right" w:pos="6080"/>
              </w:tabs>
              <w:spacing w:before="120"/>
              <w:ind w:right="-108"/>
              <w:outlineLvl w:val="0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Date de identificare</w:t>
            </w:r>
          </w:p>
          <w:p w14:paraId="3FE17686" w14:textId="52CD8F91" w:rsidR="007E48E8" w:rsidRPr="001A5712" w:rsidRDefault="007E48E8" w:rsidP="005369FD">
            <w:pPr>
              <w:tabs>
                <w:tab w:val="left" w:pos="142"/>
                <w:tab w:val="right" w:pos="5846"/>
              </w:tabs>
              <w:spacing w:line="360" w:lineRule="auto"/>
              <w:ind w:right="74"/>
              <w:outlineLvl w:val="0"/>
              <w:rPr>
                <w:rFonts w:ascii="Times New Roman" w:hAnsi="Times New Roman"/>
                <w:bCs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Denumirea: ________________________________________________</w:t>
            </w:r>
          </w:p>
          <w:p w14:paraId="478CCE2B" w14:textId="3309941B" w:rsidR="007E48E8" w:rsidRPr="001A5712" w:rsidRDefault="007E48E8" w:rsidP="005369FD">
            <w:pPr>
              <w:tabs>
                <w:tab w:val="right" w:pos="5846"/>
              </w:tabs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________________________________________________</w:t>
            </w:r>
          </w:p>
          <w:p w14:paraId="7FCE1924" w14:textId="77777777" w:rsidR="007E48E8" w:rsidRPr="001A5712" w:rsidRDefault="007E48E8" w:rsidP="005369FD">
            <w:pPr>
              <w:tabs>
                <w:tab w:val="right" w:pos="5846"/>
              </w:tabs>
              <w:spacing w:before="60"/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Adresa:</w:t>
            </w:r>
          </w:p>
          <w:p w14:paraId="0CAF6375" w14:textId="430E9E16" w:rsidR="009C3D0A" w:rsidRPr="001A5712" w:rsidRDefault="007E48E8" w:rsidP="005369FD">
            <w:pPr>
              <w:tabs>
                <w:tab w:val="left" w:pos="142"/>
                <w:tab w:val="right" w:pos="5846"/>
              </w:tabs>
              <w:spacing w:line="360" w:lineRule="auto"/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Raionul (municipiul, UTA Găgăuzia) _________________</w:t>
            </w:r>
          </w:p>
          <w:p w14:paraId="51E306BC" w14:textId="22D38251" w:rsidR="007E48E8" w:rsidRPr="001A5712" w:rsidRDefault="007E48E8" w:rsidP="005369FD">
            <w:pPr>
              <w:tabs>
                <w:tab w:val="left" w:pos="142"/>
                <w:tab w:val="right" w:pos="5846"/>
              </w:tabs>
              <w:spacing w:before="120" w:line="360" w:lineRule="auto"/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Satul (comuna), </w:t>
            </w:r>
            <w:r w:rsidR="00E05D7D" w:rsidRPr="001A5712">
              <w:rPr>
                <w:rFonts w:ascii="Times New Roman" w:hAnsi="Times New Roman"/>
                <w:sz w:val="18"/>
                <w:szCs w:val="18"/>
                <w:lang w:val="ro-MD"/>
              </w:rPr>
              <w:t>orașul</w:t>
            </w: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_____________________________</w:t>
            </w:r>
          </w:p>
          <w:p w14:paraId="0D862C46" w14:textId="2AEFA414" w:rsidR="007E48E8" w:rsidRPr="001A5712" w:rsidRDefault="007E48E8" w:rsidP="005369FD">
            <w:pPr>
              <w:tabs>
                <w:tab w:val="left" w:pos="142"/>
                <w:tab w:val="left" w:pos="4820"/>
                <w:tab w:val="right" w:pos="5846"/>
              </w:tabs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Strada __________________________________ nr. _____</w:t>
            </w:r>
          </w:p>
          <w:p w14:paraId="6F5D21F7" w14:textId="77777777" w:rsidR="007E48E8" w:rsidRPr="001A5712" w:rsidRDefault="007E48E8" w:rsidP="007E48E8">
            <w:pPr>
              <w:tabs>
                <w:tab w:val="left" w:pos="142"/>
                <w:tab w:val="right" w:pos="5846"/>
              </w:tabs>
              <w:ind w:right="-108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  <w:p w14:paraId="62ECE4D5" w14:textId="46766C6E" w:rsidR="007E48E8" w:rsidRPr="001A5712" w:rsidRDefault="007E48E8" w:rsidP="007E48E8">
            <w:pPr>
              <w:tabs>
                <w:tab w:val="right" w:pos="5846"/>
              </w:tabs>
              <w:spacing w:line="480" w:lineRule="auto"/>
              <w:ind w:right="-108"/>
              <w:rPr>
                <w:rFonts w:ascii="Times New Roman" w:hAnsi="Times New Roman"/>
                <w:bCs/>
                <w:i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Cod CUIÎO </w:t>
            </w:r>
            <w:r w:rsidR="005369FD"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 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                      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</w:p>
          <w:p w14:paraId="3513B2FF" w14:textId="77777777" w:rsidR="007E48E8" w:rsidRPr="001A5712" w:rsidRDefault="007E48E8" w:rsidP="007E48E8">
            <w:pPr>
              <w:tabs>
                <w:tab w:val="right" w:pos="5846"/>
              </w:tabs>
              <w:spacing w:line="480" w:lineRule="auto"/>
              <w:ind w:right="-108"/>
              <w:rPr>
                <w:rFonts w:ascii="Times New Roman" w:hAnsi="Times New Roman"/>
                <w:bCs/>
                <w:i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Cod IDNO   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t>__</w:t>
            </w:r>
            <w:r w:rsidRPr="001A5712">
              <w:rPr>
                <w:rFonts w:ascii="Times New Roman" w:hAnsi="Times New Roman"/>
                <w:bCs/>
                <w:sz w:val="16"/>
                <w:szCs w:val="16"/>
                <w:lang w:val="ro-MD"/>
              </w:rPr>
              <w:sym w:font="Symbol" w:char="F0BD"/>
            </w:r>
          </w:p>
          <w:p w14:paraId="4FC69E87" w14:textId="40B47E39" w:rsidR="007E48E8" w:rsidRPr="001A5712" w:rsidRDefault="007E48E8" w:rsidP="005369FD">
            <w:pPr>
              <w:pStyle w:val="Heading1"/>
              <w:tabs>
                <w:tab w:val="right" w:pos="5846"/>
              </w:tabs>
              <w:ind w:right="74"/>
              <w:jc w:val="left"/>
              <w:rPr>
                <w:b w:val="0"/>
                <w:sz w:val="18"/>
                <w:szCs w:val="18"/>
                <w:lang w:val="ro-MD"/>
              </w:rPr>
            </w:pPr>
            <w:r w:rsidRPr="001A5712">
              <w:rPr>
                <w:b w:val="0"/>
                <w:sz w:val="18"/>
                <w:szCs w:val="18"/>
                <w:lang w:val="ro-MD"/>
              </w:rPr>
              <w:t>Conducătorul _____________________________________</w:t>
            </w:r>
          </w:p>
          <w:p w14:paraId="11BC7C3C" w14:textId="77777777" w:rsidR="007E48E8" w:rsidRPr="001A5712" w:rsidRDefault="007E48E8" w:rsidP="007E48E8">
            <w:pPr>
              <w:pStyle w:val="Heading1"/>
              <w:tabs>
                <w:tab w:val="right" w:pos="5846"/>
              </w:tabs>
              <w:spacing w:before="60"/>
              <w:ind w:right="-108"/>
              <w:jc w:val="center"/>
              <w:rPr>
                <w:b w:val="0"/>
                <w:szCs w:val="16"/>
                <w:lang w:val="ro-MD"/>
              </w:rPr>
            </w:pPr>
            <w:r w:rsidRPr="001A5712">
              <w:rPr>
                <w:b w:val="0"/>
                <w:bCs/>
                <w:szCs w:val="16"/>
                <w:lang w:val="ro-MD"/>
              </w:rPr>
              <w:t>(nume, prenume)</w:t>
            </w:r>
          </w:p>
          <w:p w14:paraId="06F6BF73" w14:textId="77777777" w:rsidR="007E48E8" w:rsidRPr="001A5712" w:rsidRDefault="007E48E8" w:rsidP="007E48E8">
            <w:pPr>
              <w:tabs>
                <w:tab w:val="right" w:pos="5846"/>
              </w:tabs>
              <w:ind w:right="-108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(semnătura)</w:t>
            </w:r>
          </w:p>
          <w:p w14:paraId="49EABAED" w14:textId="77777777" w:rsidR="00C545BD" w:rsidRPr="001A5712" w:rsidRDefault="00C545BD" w:rsidP="007E48E8">
            <w:pPr>
              <w:tabs>
                <w:tab w:val="left" w:pos="142"/>
                <w:tab w:val="right" w:pos="5846"/>
              </w:tabs>
              <w:spacing w:line="360" w:lineRule="auto"/>
              <w:ind w:right="-108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</w:t>
            </w:r>
          </w:p>
          <w:p w14:paraId="431B545A" w14:textId="751F396B" w:rsidR="007E48E8" w:rsidRPr="001A5712" w:rsidRDefault="007E48E8" w:rsidP="007E48E8">
            <w:pPr>
              <w:tabs>
                <w:tab w:val="left" w:pos="142"/>
                <w:tab w:val="right" w:pos="5846"/>
              </w:tabs>
              <w:spacing w:line="360" w:lineRule="auto"/>
              <w:ind w:right="-108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„______”________________________20____</w:t>
            </w:r>
          </w:p>
          <w:p w14:paraId="08E070D9" w14:textId="77777777" w:rsidR="009C3D0A" w:rsidRPr="001A5712" w:rsidRDefault="009C3D0A" w:rsidP="005369FD">
            <w:pPr>
              <w:tabs>
                <w:tab w:val="left" w:pos="142"/>
                <w:tab w:val="right" w:pos="5846"/>
              </w:tabs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  <w:p w14:paraId="0A7FD5AB" w14:textId="4A21AC6B" w:rsidR="007E48E8" w:rsidRPr="001A5712" w:rsidRDefault="007E48E8" w:rsidP="005369FD">
            <w:pPr>
              <w:tabs>
                <w:tab w:val="left" w:pos="142"/>
                <w:tab w:val="right" w:pos="5846"/>
              </w:tabs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Executantul ______________________________________</w:t>
            </w:r>
          </w:p>
          <w:p w14:paraId="6534B3D8" w14:textId="77777777" w:rsidR="007E48E8" w:rsidRPr="001A5712" w:rsidRDefault="007E48E8" w:rsidP="007E48E8">
            <w:pPr>
              <w:tabs>
                <w:tab w:val="left" w:pos="142"/>
                <w:tab w:val="right" w:pos="5846"/>
              </w:tabs>
              <w:ind w:left="1692" w:right="-108"/>
              <w:rPr>
                <w:rFonts w:ascii="Times New Roman" w:hAnsi="Times New Roman"/>
                <w:bCs/>
                <w:i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bCs/>
                <w:i/>
                <w:sz w:val="16"/>
                <w:szCs w:val="16"/>
                <w:lang w:val="ro-MD"/>
              </w:rPr>
              <w:t>(nume, prenume)</w:t>
            </w:r>
          </w:p>
          <w:p w14:paraId="231512E0" w14:textId="77777777" w:rsidR="009C3D0A" w:rsidRPr="001A5712" w:rsidRDefault="009C3D0A" w:rsidP="005369FD">
            <w:pPr>
              <w:tabs>
                <w:tab w:val="left" w:pos="142"/>
                <w:tab w:val="right" w:pos="5846"/>
              </w:tabs>
              <w:ind w:right="74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  <w:p w14:paraId="31E4648C" w14:textId="7405F1AB" w:rsidR="007E48E8" w:rsidRPr="001A5712" w:rsidRDefault="007E48E8" w:rsidP="005369FD">
            <w:pPr>
              <w:tabs>
                <w:tab w:val="left" w:pos="142"/>
                <w:tab w:val="right" w:pos="5846"/>
              </w:tabs>
              <w:ind w:right="74"/>
              <w:rPr>
                <w:rFonts w:ascii="Times New Roman" w:hAnsi="Times New Roman"/>
                <w:bCs/>
                <w:i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tel. _____________________________________________</w:t>
            </w:r>
          </w:p>
          <w:p w14:paraId="21F22B19" w14:textId="77777777" w:rsidR="007E48E8" w:rsidRPr="001A5712" w:rsidRDefault="007E48E8" w:rsidP="007E48E8">
            <w:pPr>
              <w:tabs>
                <w:tab w:val="left" w:pos="142"/>
                <w:tab w:val="right" w:pos="5846"/>
              </w:tabs>
              <w:ind w:left="1692" w:right="-108"/>
              <w:rPr>
                <w:rFonts w:ascii="Times New Roman" w:hAnsi="Times New Roman"/>
                <w:bCs/>
                <w:i/>
                <w:sz w:val="16"/>
                <w:szCs w:val="16"/>
                <w:lang w:val="ro-MD"/>
              </w:rPr>
            </w:pPr>
          </w:p>
        </w:tc>
        <w:tc>
          <w:tcPr>
            <w:tcW w:w="2702" w:type="dxa"/>
            <w:shd w:val="clear" w:color="auto" w:fill="auto"/>
          </w:tcPr>
          <w:p w14:paraId="626C288F" w14:textId="77777777" w:rsidR="007E48E8" w:rsidRPr="001A5712" w:rsidRDefault="007E48E8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ro-MD"/>
              </w:rPr>
            </w:pPr>
          </w:p>
          <w:p w14:paraId="6A5CE4EA" w14:textId="77777777" w:rsidR="007E48E8" w:rsidRPr="001A5712" w:rsidRDefault="007E48E8" w:rsidP="007E48E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bCs/>
                <w:color w:val="000000"/>
                <w:sz w:val="16"/>
                <w:szCs w:val="16"/>
                <w:lang w:val="ro-MD"/>
              </w:rPr>
              <w:t>BIROUL NAŢIONAL DE STATISTICĂ</w:t>
            </w:r>
          </w:p>
          <w:p w14:paraId="08C6E597" w14:textId="0CB00B67" w:rsidR="007E48E8" w:rsidRPr="001A5712" w:rsidRDefault="007E48E8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  <w:lang w:val="ro-MD"/>
              </w:rPr>
            </w:pPr>
          </w:p>
          <w:p w14:paraId="516279A4" w14:textId="12C1DFB6" w:rsidR="007E48E8" w:rsidRPr="001A5712" w:rsidRDefault="00BA0711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noProof/>
                <w:lang w:val="ro-MD"/>
              </w:rPr>
              <w:drawing>
                <wp:inline distT="0" distB="0" distL="0" distR="0" wp14:anchorId="32B00D74" wp14:editId="2585C556">
                  <wp:extent cx="686359" cy="3175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039" cy="322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173BA" w14:textId="77777777" w:rsidR="007E48E8" w:rsidRPr="001A5712" w:rsidRDefault="007E48E8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  <w:lang w:val="ro-MD"/>
              </w:rPr>
            </w:pPr>
          </w:p>
          <w:p w14:paraId="692176AB" w14:textId="77777777" w:rsidR="007E48E8" w:rsidRPr="001A5712" w:rsidRDefault="007E48E8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8"/>
                <w:szCs w:val="18"/>
                <w:lang w:val="ro-MD"/>
              </w:rPr>
            </w:pPr>
          </w:p>
          <w:p w14:paraId="43D25EA1" w14:textId="77777777" w:rsidR="007E48E8" w:rsidRPr="001A5712" w:rsidRDefault="007E48E8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6"/>
                <w:szCs w:val="16"/>
                <w:lang w:val="ro-MD"/>
              </w:rPr>
            </w:pPr>
          </w:p>
          <w:p w14:paraId="25F10B4B" w14:textId="77777777" w:rsidR="007E48E8" w:rsidRPr="001A5712" w:rsidRDefault="007E48E8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16"/>
                <w:szCs w:val="16"/>
                <w:lang w:val="ro-MD"/>
              </w:rPr>
            </w:pPr>
          </w:p>
          <w:p w14:paraId="2B4B059A" w14:textId="77777777" w:rsidR="007E48E8" w:rsidRPr="001A5712" w:rsidRDefault="007E48E8" w:rsidP="007E48E8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b/>
                <w:bCs/>
                <w:color w:val="000000"/>
                <w:spacing w:val="20"/>
                <w:sz w:val="20"/>
                <w:lang w:val="ro-MD"/>
              </w:rPr>
              <w:t xml:space="preserve">Cercetare statistică </w:t>
            </w:r>
          </w:p>
          <w:p w14:paraId="7822B81D" w14:textId="77777777" w:rsidR="007E48E8" w:rsidRPr="001A5712" w:rsidRDefault="007E48E8" w:rsidP="007E48E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20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b/>
                <w:bCs/>
                <w:color w:val="000000"/>
                <w:spacing w:val="20"/>
                <w:sz w:val="20"/>
                <w:lang w:val="ro-MD"/>
              </w:rPr>
              <w:t>trimestrială</w:t>
            </w:r>
          </w:p>
          <w:p w14:paraId="66FE2233" w14:textId="77777777" w:rsidR="007E48E8" w:rsidRPr="001A5712" w:rsidRDefault="007E48E8" w:rsidP="007E48E8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pacing w:val="20"/>
                <w:sz w:val="18"/>
                <w:szCs w:val="18"/>
                <w:lang w:val="ro-MD"/>
              </w:rPr>
            </w:pPr>
          </w:p>
          <w:p w14:paraId="3E72ED7F" w14:textId="01B17EAF" w:rsidR="007E48E8" w:rsidRPr="001A5712" w:rsidRDefault="007E48E8" w:rsidP="007E48E8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  <w:t>Nr. 5-C</w:t>
            </w:r>
          </w:p>
          <w:p w14:paraId="5A0DFB59" w14:textId="77777777" w:rsidR="007E48E8" w:rsidRPr="001A5712" w:rsidRDefault="007E48E8" w:rsidP="007E48E8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MD"/>
              </w:rPr>
            </w:pPr>
          </w:p>
          <w:p w14:paraId="657079D8" w14:textId="737C54DA" w:rsidR="007E48E8" w:rsidRPr="001A5712" w:rsidRDefault="0042249A" w:rsidP="007E48E8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  <w:t>Costurile</w:t>
            </w:r>
            <w:r w:rsidR="00361A58" w:rsidRPr="001A5712"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  <w:t xml:space="preserve"> </w:t>
            </w:r>
            <w:r w:rsidR="00E05D7D" w:rsidRPr="001A5712"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  <w:t>și</w:t>
            </w:r>
            <w:r w:rsidR="007E48E8" w:rsidRPr="001A5712"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  <w:t xml:space="preserve"> cheltuielile </w:t>
            </w:r>
            <w:r w:rsidR="00993011" w:rsidRPr="001A5712">
              <w:rPr>
                <w:rFonts w:ascii="Times New Roman" w:hAnsi="Times New Roman"/>
                <w:b/>
                <w:bCs/>
                <w:color w:val="000000"/>
                <w:sz w:val="20"/>
                <w:lang w:val="ro-MD"/>
              </w:rPr>
              <w:t>entității</w:t>
            </w:r>
          </w:p>
          <w:p w14:paraId="29120380" w14:textId="1A3FDAAD" w:rsidR="007E48E8" w:rsidRPr="00616774" w:rsidRDefault="007E48E8" w:rsidP="00616774">
            <w:pPr>
              <w:shd w:val="clear" w:color="auto" w:fill="FFFFFF"/>
              <w:spacing w:before="240"/>
              <w:jc w:val="both"/>
              <w:rPr>
                <w:rFonts w:ascii="Times New Roman" w:hAnsi="Times New Roman"/>
                <w:b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MD"/>
              </w:rPr>
              <w:t xml:space="preserve">Trimestrul 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_____</w:t>
            </w:r>
            <w:r w:rsidR="009C3D0A"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____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_20</w:t>
            </w:r>
            <w:r w:rsidR="005C3838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2</w:t>
            </w:r>
            <w:r w:rsidR="009C3D0A"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_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_</w:t>
            </w:r>
          </w:p>
        </w:tc>
        <w:tc>
          <w:tcPr>
            <w:tcW w:w="3386" w:type="dxa"/>
            <w:shd w:val="clear" w:color="auto" w:fill="auto"/>
          </w:tcPr>
          <w:p w14:paraId="331CFFA5" w14:textId="77777777" w:rsidR="009872F3" w:rsidRPr="001A5712" w:rsidRDefault="009872F3" w:rsidP="00BA0711">
            <w:pPr>
              <w:pStyle w:val="FR3"/>
              <w:spacing w:before="40"/>
              <w:ind w:right="18" w:firstLine="135"/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În conformitate cu Legea Republicii Moldova nr. 93 din 26.05.2017 «Cu privire la statistica oficială», producătorii de statistici oficiale:</w:t>
            </w:r>
          </w:p>
          <w:p w14:paraId="7A8834FB" w14:textId="77777777" w:rsidR="009872F3" w:rsidRPr="001A5712" w:rsidRDefault="009872F3" w:rsidP="00BA0711">
            <w:pPr>
              <w:pStyle w:val="FR3"/>
              <w:spacing w:before="40"/>
              <w:ind w:right="18" w:firstLine="135"/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- au dreptul să obțină și să colecteze datele necesare producerii de informație statistică de la toate persoanele fizice și juridice (art.13);</w:t>
            </w:r>
          </w:p>
          <w:p w14:paraId="56656B6E" w14:textId="4A614DBA" w:rsidR="009872F3" w:rsidRPr="001A5712" w:rsidRDefault="009872F3" w:rsidP="00BA0711">
            <w:pPr>
              <w:pStyle w:val="FR3"/>
              <w:spacing w:before="40"/>
              <w:ind w:right="18" w:firstLine="135"/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- asigură </w:t>
            </w:r>
            <w:r w:rsidR="00E05D7D"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protecția</w:t>
            </w: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 datelor </w:t>
            </w:r>
            <w:r w:rsidR="00E05D7D"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confidențiale</w:t>
            </w: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 </w:t>
            </w:r>
            <w:r w:rsidR="00E05D7D"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și</w:t>
            </w: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 neadmiterea divulgării acestora (art.19).</w:t>
            </w:r>
          </w:p>
          <w:p w14:paraId="0BD74AAF" w14:textId="7E5FA774" w:rsidR="009872F3" w:rsidRPr="001A5712" w:rsidRDefault="009872F3" w:rsidP="00BA0711">
            <w:pPr>
              <w:pStyle w:val="FR3"/>
              <w:spacing w:before="40"/>
              <w:ind w:right="18" w:firstLine="135"/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Neprezentarea la timp a datelor statistice, prezentarea de date eronate sau în volum incomplet constituie </w:t>
            </w:r>
            <w:r w:rsidR="00E05D7D"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contravenție</w:t>
            </w: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 </w:t>
            </w:r>
            <w:r w:rsidR="00E05D7D"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și</w:t>
            </w: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 se </w:t>
            </w:r>
            <w:r w:rsidR="00E05D7D"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>sancționează</w:t>
            </w:r>
            <w:r w:rsidRPr="001A5712">
              <w:rPr>
                <w:rFonts w:ascii="Times New Roman" w:hAnsi="Times New Roman"/>
                <w:bCs/>
                <w:spacing w:val="-2"/>
                <w:sz w:val="18"/>
                <w:szCs w:val="18"/>
                <w:lang w:val="ro-MD"/>
              </w:rPr>
              <w:t xml:space="preserve"> conform art.330 al Codului contravențional al Republicii Moldova</w:t>
            </w:r>
          </w:p>
          <w:p w14:paraId="5D58C861" w14:textId="77777777" w:rsidR="009872F3" w:rsidRPr="001A5712" w:rsidRDefault="009872F3" w:rsidP="001A5712">
            <w:pPr>
              <w:pStyle w:val="FR3"/>
              <w:ind w:right="17" w:firstLine="136"/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</w:pPr>
          </w:p>
          <w:p w14:paraId="320C22E8" w14:textId="5518CA06" w:rsidR="007E48E8" w:rsidRPr="001A5712" w:rsidRDefault="009872F3" w:rsidP="00BA0711">
            <w:pPr>
              <w:pStyle w:val="FR3"/>
              <w:spacing w:before="40"/>
              <w:ind w:right="18" w:hanging="7"/>
              <w:jc w:val="left"/>
              <w:rPr>
                <w:rFonts w:ascii="Times New Roman" w:hAnsi="Times New Roman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 xml:space="preserve">Aprobat prin Ordinul Biroului </w:t>
            </w:r>
            <w:r w:rsidR="00E05D7D"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>Național</w:t>
            </w:r>
            <w:r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 xml:space="preserve"> de Statistică  nr</w:t>
            </w:r>
            <w:r w:rsidR="00BA0711"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 xml:space="preserve">. </w:t>
            </w:r>
            <w:r w:rsidR="007A720C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>21</w:t>
            </w:r>
            <w:r w:rsidR="001131BC"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 xml:space="preserve"> din </w:t>
            </w:r>
            <w:r w:rsidR="007A720C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 xml:space="preserve"> 24</w:t>
            </w:r>
            <w:r w:rsidR="001131BC"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 xml:space="preserve"> </w:t>
            </w:r>
            <w:r w:rsidR="0095711F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>martie</w:t>
            </w:r>
            <w:r w:rsidR="001131BC"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 xml:space="preserve"> 202</w:t>
            </w:r>
            <w:r w:rsidR="001A5712" w:rsidRPr="001A5712">
              <w:rPr>
                <w:rFonts w:ascii="Times New Roman" w:hAnsi="Times New Roman"/>
                <w:bCs/>
                <w:spacing w:val="-2"/>
                <w:szCs w:val="16"/>
                <w:lang w:val="ro-MD"/>
              </w:rPr>
              <w:t>3</w:t>
            </w:r>
          </w:p>
          <w:p w14:paraId="16A3E6D1" w14:textId="77777777" w:rsidR="007E48E8" w:rsidRPr="001A5712" w:rsidRDefault="007E48E8" w:rsidP="001A5712">
            <w:pPr>
              <w:pStyle w:val="Normal1"/>
              <w:spacing w:before="0"/>
              <w:ind w:left="74" w:right="17" w:firstLine="136"/>
              <w:jc w:val="left"/>
              <w:rPr>
                <w:i/>
                <w:szCs w:val="16"/>
                <w:lang w:val="ro-MD"/>
              </w:rPr>
            </w:pPr>
          </w:p>
          <w:p w14:paraId="0A622F12" w14:textId="7C0560D4" w:rsidR="001A5712" w:rsidRPr="001A5712" w:rsidRDefault="001A5712" w:rsidP="001A5712">
            <w:pPr>
              <w:pStyle w:val="FR3"/>
              <w:ind w:right="18" w:firstLine="135"/>
              <w:rPr>
                <w:rFonts w:ascii="Times New Roman" w:hAnsi="Times New Roman"/>
                <w:bCs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De către entitățile, incluse în cercetare acest chestionar poate fi:</w:t>
            </w:r>
          </w:p>
          <w:p w14:paraId="4A368F80" w14:textId="4C41EC55" w:rsidR="001A5712" w:rsidRPr="001A5712" w:rsidRDefault="001A5712" w:rsidP="001A5712">
            <w:pPr>
              <w:pStyle w:val="FR3"/>
              <w:ind w:right="18" w:firstLine="135"/>
              <w:rPr>
                <w:rFonts w:ascii="Times New Roman" w:hAnsi="Times New Roman"/>
                <w:bCs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- prezentat pe 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suport de hârtie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 în adresa organului teritorial pentru statistică 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– până la data de 25 a lunii următoare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 perioadei de raportare.</w:t>
            </w:r>
          </w:p>
          <w:p w14:paraId="5CE9ED5D" w14:textId="14EC06E8" w:rsidR="007E48E8" w:rsidRPr="001A5712" w:rsidRDefault="001A5712" w:rsidP="001A5712">
            <w:pPr>
              <w:pStyle w:val="FR3"/>
              <w:ind w:left="0" w:right="18" w:firstLine="135"/>
              <w:rPr>
                <w:rFonts w:ascii="Times New Roman" w:hAnsi="Times New Roman"/>
                <w:i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 - completat 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on-line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 pe portalul raportare.gov.md - 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până la data de 30 a lunii următoare</w:t>
            </w: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 xml:space="preserve"> perioadei de raportare.</w:t>
            </w:r>
          </w:p>
        </w:tc>
      </w:tr>
    </w:tbl>
    <w:p w14:paraId="6D2B0E50" w14:textId="77777777" w:rsidR="0091066E" w:rsidRPr="001A5712" w:rsidRDefault="0091066E" w:rsidP="00380583">
      <w:pPr>
        <w:pStyle w:val="FootnoteText"/>
        <w:spacing w:before="120"/>
        <w:jc w:val="both"/>
        <w:rPr>
          <w:b/>
          <w:sz w:val="18"/>
          <w:szCs w:val="18"/>
          <w:lang w:val="ro-MD"/>
        </w:rPr>
      </w:pPr>
    </w:p>
    <w:p w14:paraId="6925D6DE" w14:textId="77777777" w:rsidR="005369FD" w:rsidRPr="001A5712" w:rsidRDefault="005369FD" w:rsidP="00BE7A27">
      <w:pPr>
        <w:pStyle w:val="FootnoteText"/>
        <w:jc w:val="both"/>
        <w:rPr>
          <w:b/>
          <w:lang w:val="ro-MD"/>
        </w:rPr>
      </w:pPr>
    </w:p>
    <w:p w14:paraId="27D10F98" w14:textId="6FA35CA3" w:rsidR="00825386" w:rsidRPr="001A5712" w:rsidRDefault="00B668F8" w:rsidP="00BE7A27">
      <w:pPr>
        <w:pStyle w:val="FootnoteText"/>
        <w:jc w:val="both"/>
        <w:rPr>
          <w:lang w:val="ro-MD"/>
        </w:rPr>
      </w:pPr>
      <w:r w:rsidRPr="001A5712">
        <w:rPr>
          <w:b/>
          <w:lang w:val="ro-MD"/>
        </w:rPr>
        <w:t>С</w:t>
      </w:r>
      <w:r w:rsidR="002C721C" w:rsidRPr="001A5712">
        <w:rPr>
          <w:b/>
          <w:lang w:val="ro-MD"/>
        </w:rPr>
        <w:t>ap</w:t>
      </w:r>
      <w:r w:rsidR="004F31A8" w:rsidRPr="001A5712">
        <w:rPr>
          <w:b/>
          <w:lang w:val="ro-MD"/>
        </w:rPr>
        <w:t>.</w:t>
      </w:r>
      <w:r w:rsidR="001D1DBA" w:rsidRPr="001A5712">
        <w:rPr>
          <w:b/>
          <w:lang w:val="ro-MD"/>
        </w:rPr>
        <w:t>: S</w:t>
      </w:r>
      <w:r w:rsidR="0002479F" w:rsidRPr="001A5712">
        <w:rPr>
          <w:b/>
          <w:lang w:val="ro-MD"/>
        </w:rPr>
        <w:t xml:space="preserve">TOC: </w:t>
      </w:r>
      <w:r w:rsidR="00105DEE" w:rsidRPr="001A5712">
        <w:rPr>
          <w:b/>
          <w:lang w:val="ro-MD"/>
        </w:rPr>
        <w:t xml:space="preserve">Stocuri </w:t>
      </w:r>
    </w:p>
    <w:p w14:paraId="1A500FDD" w14:textId="77777777" w:rsidR="00BE7A27" w:rsidRPr="001A5712" w:rsidRDefault="00BE7A27" w:rsidP="00BE7A27">
      <w:pPr>
        <w:pStyle w:val="FootnoteText"/>
        <w:spacing w:before="120"/>
        <w:jc w:val="both"/>
        <w:rPr>
          <w:spacing w:val="-4"/>
          <w:sz w:val="18"/>
          <w:szCs w:val="18"/>
          <w:lang w:val="ro-MD"/>
        </w:rPr>
      </w:pPr>
      <w:r w:rsidRPr="001A5712">
        <w:rPr>
          <w:b/>
          <w:spacing w:val="-4"/>
          <w:sz w:val="22"/>
          <w:szCs w:val="22"/>
          <w:lang w:val="ro-MD"/>
        </w:rPr>
        <w:t>Important:</w:t>
      </w:r>
      <w:r w:rsidRPr="001A5712">
        <w:rPr>
          <w:b/>
          <w:spacing w:val="-4"/>
          <w:lang w:val="ro-MD"/>
        </w:rPr>
        <w:t xml:space="preserve"> </w:t>
      </w:r>
      <w:r w:rsidRPr="001A5712">
        <w:rPr>
          <w:spacing w:val="-4"/>
          <w:sz w:val="18"/>
          <w:szCs w:val="18"/>
          <w:lang w:val="ro-MD"/>
        </w:rPr>
        <w:t>Datele se prezintă numai pe trimestrul de raportare (de exemplu: pentru trimestrul II – trimestrul de raportare constituie 1 aprilie – 30 iunie)</w:t>
      </w:r>
    </w:p>
    <w:p w14:paraId="0C7D5C5E" w14:textId="0EC0BAEF" w:rsidR="00380583" w:rsidRPr="001A5712" w:rsidRDefault="00380583" w:rsidP="00BE7A27">
      <w:pPr>
        <w:spacing w:before="120"/>
        <w:jc w:val="right"/>
        <w:rPr>
          <w:rFonts w:ascii="Times New Roman" w:hAnsi="Times New Roman"/>
          <w:sz w:val="18"/>
          <w:szCs w:val="18"/>
          <w:lang w:val="ro-MD"/>
        </w:rPr>
      </w:pPr>
      <w:r w:rsidRPr="001A5712">
        <w:rPr>
          <w:rFonts w:ascii="Times New Roman" w:hAnsi="Times New Roman"/>
          <w:sz w:val="18"/>
          <w:szCs w:val="18"/>
          <w:lang w:val="ro-MD"/>
        </w:rPr>
        <w:t>mii lei</w:t>
      </w:r>
      <w:r w:rsidR="00593191" w:rsidRPr="001A5712">
        <w:rPr>
          <w:rFonts w:ascii="Times New Roman" w:hAnsi="Times New Roman"/>
          <w:sz w:val="18"/>
          <w:szCs w:val="18"/>
          <w:lang w:val="ro-MD"/>
        </w:rPr>
        <w:t xml:space="preserve">, </w:t>
      </w:r>
      <w:r w:rsidRPr="001A5712">
        <w:rPr>
          <w:rFonts w:ascii="Times New Roman" w:hAnsi="Times New Roman"/>
          <w:sz w:val="18"/>
          <w:szCs w:val="18"/>
          <w:lang w:val="ro-MD"/>
        </w:rPr>
        <w:t>cu zecim</w:t>
      </w:r>
      <w:r w:rsidR="007A57B4" w:rsidRPr="001A5712">
        <w:rPr>
          <w:rFonts w:ascii="Times New Roman" w:hAnsi="Times New Roman"/>
          <w:sz w:val="18"/>
          <w:szCs w:val="18"/>
          <w:lang w:val="ro-MD"/>
        </w:rPr>
        <w:t>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4443"/>
        <w:gridCol w:w="2730"/>
        <w:gridCol w:w="2731"/>
      </w:tblGrid>
      <w:tr w:rsidR="00C13BF6" w:rsidRPr="007A720C" w14:paraId="413504EF" w14:textId="77777777" w:rsidTr="0007190C">
        <w:trPr>
          <w:trHeight w:val="794"/>
          <w:jc w:val="center"/>
        </w:trPr>
        <w:tc>
          <w:tcPr>
            <w:tcW w:w="802" w:type="dxa"/>
            <w:vAlign w:val="center"/>
          </w:tcPr>
          <w:p w14:paraId="404D35C6" w14:textId="77777777" w:rsidR="00C13BF6" w:rsidRPr="001A5712" w:rsidRDefault="00C13BF6" w:rsidP="007C52F4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 xml:space="preserve">Nr. </w:t>
            </w:r>
            <w:r w:rsidRPr="001A5712">
              <w:rPr>
                <w:rFonts w:ascii="Times New Roman" w:hAnsi="Times New Roman"/>
                <w:sz w:val="20"/>
                <w:lang w:val="ro-MD"/>
              </w:rPr>
              <w:br/>
              <w:t>rd.</w:t>
            </w:r>
          </w:p>
        </w:tc>
        <w:tc>
          <w:tcPr>
            <w:tcW w:w="4152" w:type="dxa"/>
            <w:vAlign w:val="center"/>
          </w:tcPr>
          <w:p w14:paraId="6D14CC89" w14:textId="77777777" w:rsidR="00C13BF6" w:rsidRPr="001A5712" w:rsidRDefault="00C13BF6" w:rsidP="007C52F4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Indicatorii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F79B48" w14:textId="77777777" w:rsidR="00C13BF6" w:rsidRPr="001A5712" w:rsidRDefault="00C13BF6" w:rsidP="007C52F4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  <w:r w:rsidRPr="001A5712">
              <w:rPr>
                <w:rFonts w:ascii="Times New Roman" w:hAnsi="Times New Roman"/>
                <w:sz w:val="20"/>
                <w:lang w:val="ro-MD" w:eastAsia="en-US"/>
              </w:rPr>
              <w:t xml:space="preserve">La începutul trimestrului </w:t>
            </w:r>
            <w:r w:rsidRPr="001A5712">
              <w:rPr>
                <w:rFonts w:ascii="Times New Roman" w:hAnsi="Times New Roman"/>
                <w:sz w:val="20"/>
                <w:lang w:val="ro-MD" w:eastAsia="en-US"/>
              </w:rPr>
              <w:br/>
              <w:t>de raportare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0CE835" w14:textId="77777777" w:rsidR="00C13BF6" w:rsidRPr="001A5712" w:rsidRDefault="00C13BF6" w:rsidP="007C52F4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  <w:r w:rsidRPr="001A5712">
              <w:rPr>
                <w:rFonts w:ascii="Times New Roman" w:hAnsi="Times New Roman"/>
                <w:sz w:val="20"/>
                <w:lang w:val="ro-MD" w:eastAsia="en-US"/>
              </w:rPr>
              <w:t xml:space="preserve">La finele trimestrului </w:t>
            </w:r>
            <w:r w:rsidRPr="001A5712">
              <w:rPr>
                <w:rFonts w:ascii="Times New Roman" w:hAnsi="Times New Roman"/>
                <w:sz w:val="20"/>
                <w:lang w:val="ro-MD" w:eastAsia="en-US"/>
              </w:rPr>
              <w:br/>
              <w:t>de raportare</w:t>
            </w:r>
          </w:p>
        </w:tc>
      </w:tr>
      <w:tr w:rsidR="00C13BF6" w:rsidRPr="001A5712" w14:paraId="5454DCE8" w14:textId="77777777" w:rsidTr="0007190C">
        <w:trPr>
          <w:trHeight w:val="279"/>
          <w:jc w:val="center"/>
        </w:trPr>
        <w:tc>
          <w:tcPr>
            <w:tcW w:w="802" w:type="dxa"/>
            <w:vAlign w:val="center"/>
          </w:tcPr>
          <w:p w14:paraId="2A0B09D6" w14:textId="77777777" w:rsidR="00C13BF6" w:rsidRPr="001A5712" w:rsidRDefault="00C13BF6" w:rsidP="007C52F4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A</w:t>
            </w:r>
          </w:p>
        </w:tc>
        <w:tc>
          <w:tcPr>
            <w:tcW w:w="4152" w:type="dxa"/>
            <w:vAlign w:val="center"/>
          </w:tcPr>
          <w:p w14:paraId="04851563" w14:textId="77777777" w:rsidR="00C13BF6" w:rsidRPr="001A5712" w:rsidRDefault="00C13BF6" w:rsidP="007C52F4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B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9224C0" w14:textId="77777777" w:rsidR="00C13BF6" w:rsidRPr="001A5712" w:rsidRDefault="00C13BF6" w:rsidP="007C52F4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  <w:r w:rsidRPr="001A5712">
              <w:rPr>
                <w:rFonts w:ascii="Times New Roman" w:hAnsi="Times New Roman"/>
                <w:sz w:val="20"/>
                <w:lang w:val="ro-MD" w:eastAsia="en-US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988C8E" w14:textId="77777777" w:rsidR="00C13BF6" w:rsidRPr="001A5712" w:rsidRDefault="00C13BF6" w:rsidP="007C52F4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  <w:r w:rsidRPr="001A5712">
              <w:rPr>
                <w:rFonts w:ascii="Times New Roman" w:hAnsi="Times New Roman"/>
                <w:sz w:val="20"/>
                <w:lang w:val="ro-MD" w:eastAsia="en-US"/>
              </w:rPr>
              <w:t>2</w:t>
            </w:r>
          </w:p>
        </w:tc>
      </w:tr>
      <w:tr w:rsidR="00C13BF6" w:rsidRPr="001A5712" w14:paraId="4C3AD866" w14:textId="77777777" w:rsidTr="0007190C">
        <w:trPr>
          <w:trHeight w:val="454"/>
          <w:jc w:val="center"/>
        </w:trPr>
        <w:tc>
          <w:tcPr>
            <w:tcW w:w="802" w:type="dxa"/>
            <w:vAlign w:val="center"/>
          </w:tcPr>
          <w:p w14:paraId="56AB93E5" w14:textId="77777777" w:rsidR="00C13BF6" w:rsidRPr="001A5712" w:rsidRDefault="00C13BF6" w:rsidP="007C52F4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2000</w:t>
            </w:r>
          </w:p>
        </w:tc>
        <w:tc>
          <w:tcPr>
            <w:tcW w:w="4152" w:type="dxa"/>
            <w:vAlign w:val="center"/>
          </w:tcPr>
          <w:p w14:paraId="6311D495" w14:textId="7DCC5E76" w:rsidR="00C13BF6" w:rsidRPr="001A5712" w:rsidRDefault="0072551D" w:rsidP="00447A51">
            <w:pPr>
              <w:widowControl w:val="0"/>
              <w:rPr>
                <w:rFonts w:ascii="Times New Roman" w:hAnsi="Times New Roman"/>
                <w:b/>
                <w:bCs/>
                <w:sz w:val="20"/>
                <w:highlight w:val="yellow"/>
                <w:lang w:val="ro-MD"/>
              </w:rPr>
            </w:pPr>
            <w:r w:rsidRPr="001A5712">
              <w:rPr>
                <w:rFonts w:ascii="Times New Roman" w:hAnsi="Times New Roman"/>
                <w:b/>
                <w:bCs/>
                <w:sz w:val="22"/>
                <w:szCs w:val="22"/>
                <w:lang w:val="ro-MD"/>
              </w:rPr>
              <w:t>Stocuri – total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15412E" w14:textId="77777777" w:rsidR="00C13BF6" w:rsidRPr="001A5712" w:rsidRDefault="00C13BF6" w:rsidP="00C13BF6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724E83" w14:textId="77777777" w:rsidR="00C13BF6" w:rsidRPr="001A5712" w:rsidRDefault="00C13BF6" w:rsidP="00C13BF6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</w:tr>
      <w:tr w:rsidR="00802467" w:rsidRPr="007A720C" w14:paraId="5353D74B" w14:textId="77777777" w:rsidTr="0007190C">
        <w:trPr>
          <w:trHeight w:val="454"/>
          <w:jc w:val="center"/>
        </w:trPr>
        <w:tc>
          <w:tcPr>
            <w:tcW w:w="802" w:type="dxa"/>
            <w:vAlign w:val="center"/>
          </w:tcPr>
          <w:p w14:paraId="636C0CA0" w14:textId="77777777" w:rsidR="00802467" w:rsidRPr="001A5712" w:rsidRDefault="00802467" w:rsidP="00802467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2300</w:t>
            </w:r>
          </w:p>
        </w:tc>
        <w:tc>
          <w:tcPr>
            <w:tcW w:w="4152" w:type="dxa"/>
            <w:vAlign w:val="center"/>
          </w:tcPr>
          <w:p w14:paraId="6729B719" w14:textId="77777777" w:rsidR="0072551D" w:rsidRPr="001A5712" w:rsidRDefault="0072551D" w:rsidP="00BA0711">
            <w:pPr>
              <w:widowControl w:val="0"/>
              <w:ind w:left="362" w:firstLine="369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 xml:space="preserve">din care: </w:t>
            </w:r>
          </w:p>
          <w:p w14:paraId="432D374F" w14:textId="7D651A0B" w:rsidR="00802467" w:rsidRPr="001A5712" w:rsidRDefault="009A19D1" w:rsidP="00A33AF0">
            <w:pPr>
              <w:widowControl w:val="0"/>
              <w:ind w:left="362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Producția în curs de execuție (215)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AF9BBB" w14:textId="77777777" w:rsidR="00802467" w:rsidRPr="001A5712" w:rsidRDefault="00802467" w:rsidP="00802467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F61A18" w14:textId="77777777" w:rsidR="00802467" w:rsidRPr="001A5712" w:rsidRDefault="00802467" w:rsidP="00802467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</w:tr>
      <w:tr w:rsidR="009A19D1" w:rsidRPr="001A5712" w14:paraId="375D4EF4" w14:textId="77777777" w:rsidTr="0007190C">
        <w:trPr>
          <w:trHeight w:val="454"/>
          <w:jc w:val="center"/>
        </w:trPr>
        <w:tc>
          <w:tcPr>
            <w:tcW w:w="802" w:type="dxa"/>
            <w:vAlign w:val="center"/>
          </w:tcPr>
          <w:p w14:paraId="52774A83" w14:textId="77777777" w:rsidR="009A19D1" w:rsidRPr="001A5712" w:rsidRDefault="009A19D1" w:rsidP="009A19D1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2400</w:t>
            </w:r>
          </w:p>
        </w:tc>
        <w:tc>
          <w:tcPr>
            <w:tcW w:w="4152" w:type="dxa"/>
            <w:vAlign w:val="center"/>
          </w:tcPr>
          <w:p w14:paraId="45725D81" w14:textId="293BC537" w:rsidR="009A19D1" w:rsidRPr="001A5712" w:rsidRDefault="009A19D1" w:rsidP="00A33AF0">
            <w:pPr>
              <w:widowControl w:val="0"/>
              <w:ind w:left="362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Produse (216)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79F681" w14:textId="77777777" w:rsidR="009A19D1" w:rsidRPr="001A5712" w:rsidRDefault="009A19D1" w:rsidP="009A19D1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F28822" w14:textId="77777777" w:rsidR="009A19D1" w:rsidRPr="001A5712" w:rsidRDefault="009A19D1" w:rsidP="009A19D1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</w:tr>
      <w:tr w:rsidR="009A19D1" w:rsidRPr="001A5712" w14:paraId="7F673C66" w14:textId="77777777" w:rsidTr="0007190C">
        <w:trPr>
          <w:trHeight w:val="454"/>
          <w:jc w:val="center"/>
        </w:trPr>
        <w:tc>
          <w:tcPr>
            <w:tcW w:w="802" w:type="dxa"/>
            <w:vAlign w:val="center"/>
          </w:tcPr>
          <w:p w14:paraId="11AAAEE0" w14:textId="77777777" w:rsidR="009A19D1" w:rsidRPr="001A5712" w:rsidRDefault="009A19D1" w:rsidP="009A19D1">
            <w:pPr>
              <w:widowControl w:val="0"/>
              <w:jc w:val="center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2500</w:t>
            </w:r>
          </w:p>
        </w:tc>
        <w:tc>
          <w:tcPr>
            <w:tcW w:w="4152" w:type="dxa"/>
            <w:vAlign w:val="center"/>
          </w:tcPr>
          <w:p w14:paraId="5C037EBF" w14:textId="750991AA" w:rsidR="009A19D1" w:rsidRPr="001A5712" w:rsidRDefault="009A19D1" w:rsidP="00A33AF0">
            <w:pPr>
              <w:widowControl w:val="0"/>
              <w:ind w:left="362"/>
              <w:rPr>
                <w:rFonts w:ascii="Times New Roman" w:hAnsi="Times New Roman"/>
                <w:sz w:val="20"/>
                <w:lang w:val="ro-MD"/>
              </w:rPr>
            </w:pPr>
            <w:r w:rsidRPr="001A5712">
              <w:rPr>
                <w:rFonts w:ascii="Times New Roman" w:hAnsi="Times New Roman"/>
                <w:sz w:val="20"/>
                <w:lang w:val="ro-MD"/>
              </w:rPr>
              <w:t>Mărfuri (217)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224825" w14:textId="77777777" w:rsidR="009A19D1" w:rsidRPr="001A5712" w:rsidRDefault="009A19D1" w:rsidP="009A19D1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367659" w14:textId="77777777" w:rsidR="009A19D1" w:rsidRPr="001A5712" w:rsidRDefault="009A19D1" w:rsidP="009A19D1">
            <w:pPr>
              <w:jc w:val="center"/>
              <w:rPr>
                <w:rFonts w:ascii="Times New Roman" w:hAnsi="Times New Roman"/>
                <w:sz w:val="20"/>
                <w:lang w:val="ro-MD" w:eastAsia="en-US"/>
              </w:rPr>
            </w:pPr>
          </w:p>
        </w:tc>
      </w:tr>
    </w:tbl>
    <w:p w14:paraId="2FE5AFDA" w14:textId="365653BE" w:rsidR="0072551D" w:rsidRPr="0095711F" w:rsidRDefault="0072551D" w:rsidP="00A33AF0">
      <w:pPr>
        <w:spacing w:before="120" w:after="60"/>
        <w:ind w:left="284"/>
        <w:jc w:val="both"/>
        <w:rPr>
          <w:rFonts w:ascii="Times New Roman" w:hAnsi="Times New Roman"/>
          <w:sz w:val="20"/>
          <w:lang w:val="ro-MD"/>
        </w:rPr>
      </w:pPr>
      <w:r w:rsidRPr="0095711F">
        <w:rPr>
          <w:rFonts w:ascii="Times New Roman" w:hAnsi="Times New Roman"/>
          <w:b/>
          <w:sz w:val="20"/>
          <w:u w:val="single"/>
          <w:lang w:val="ro-MD"/>
        </w:rPr>
        <w:t>Corelație</w:t>
      </w:r>
      <w:r w:rsidRPr="0095711F">
        <w:rPr>
          <w:rFonts w:ascii="Times New Roman" w:hAnsi="Times New Roman"/>
          <w:sz w:val="20"/>
          <w:lang w:val="ro-MD"/>
        </w:rPr>
        <w:t xml:space="preserve">: rd. 2000 </w:t>
      </w:r>
      <w:r w:rsidRPr="0095711F">
        <w:rPr>
          <w:rFonts w:ascii="Times New Roman" w:hAnsi="Times New Roman"/>
          <w:b/>
          <w:bCs/>
          <w:sz w:val="20"/>
          <w:lang w:val="ro-MD"/>
        </w:rPr>
        <w:t>≥</w:t>
      </w:r>
      <w:r w:rsidRPr="0095711F">
        <w:rPr>
          <w:rFonts w:ascii="Times New Roman" w:hAnsi="Times New Roman"/>
          <w:sz w:val="20"/>
          <w:lang w:val="ro-MD"/>
        </w:rPr>
        <w:t xml:space="preserve"> rd.2300+rd.2400+rd.2500</w:t>
      </w:r>
    </w:p>
    <w:p w14:paraId="70E72135" w14:textId="67F8A776" w:rsidR="007850D4" w:rsidRPr="001A5712" w:rsidRDefault="007850D4" w:rsidP="001E0C6F">
      <w:pPr>
        <w:pStyle w:val="FootnoteText"/>
        <w:spacing w:before="60"/>
        <w:jc w:val="both"/>
        <w:rPr>
          <w:b/>
          <w:lang w:val="ro-MD"/>
        </w:rPr>
      </w:pPr>
    </w:p>
    <w:p w14:paraId="493D447D" w14:textId="77777777" w:rsidR="0072551D" w:rsidRPr="001A5712" w:rsidRDefault="0072551D" w:rsidP="001E0C6F">
      <w:pPr>
        <w:pStyle w:val="FootnoteText"/>
        <w:spacing w:before="60"/>
        <w:jc w:val="both"/>
        <w:rPr>
          <w:b/>
          <w:lang w:val="ro-MD"/>
        </w:rPr>
      </w:pPr>
    </w:p>
    <w:p w14:paraId="6DF1F379" w14:textId="1D80BB60" w:rsidR="0019723D" w:rsidRPr="001A5712" w:rsidRDefault="007850D4" w:rsidP="00B07D80">
      <w:pPr>
        <w:pStyle w:val="FootnoteText"/>
        <w:jc w:val="both"/>
        <w:rPr>
          <w:b/>
          <w:lang w:val="ro-MD"/>
        </w:rPr>
      </w:pPr>
      <w:r w:rsidRPr="001A5712">
        <w:rPr>
          <w:b/>
          <w:lang w:val="ro-MD"/>
        </w:rPr>
        <w:br w:type="page"/>
      </w:r>
      <w:r w:rsidR="00277D34" w:rsidRPr="001A5712">
        <w:rPr>
          <w:b/>
          <w:lang w:val="ro-MD"/>
        </w:rPr>
        <w:lastRenderedPageBreak/>
        <w:t xml:space="preserve">Сap. </w:t>
      </w:r>
      <w:r w:rsidR="001B3F51" w:rsidRPr="001A5712">
        <w:rPr>
          <w:b/>
          <w:lang w:val="ro-MD"/>
        </w:rPr>
        <w:t>COSTURI</w:t>
      </w:r>
      <w:r w:rsidR="00277D34" w:rsidRPr="001A5712">
        <w:rPr>
          <w:b/>
          <w:lang w:val="ro-MD"/>
        </w:rPr>
        <w:t xml:space="preserve">: </w:t>
      </w:r>
      <w:r w:rsidR="0019723D" w:rsidRPr="001A5712">
        <w:rPr>
          <w:b/>
          <w:lang w:val="ro-MD"/>
        </w:rPr>
        <w:t xml:space="preserve">Venituri, </w:t>
      </w:r>
      <w:r w:rsidR="00A91B4E" w:rsidRPr="001A5712">
        <w:rPr>
          <w:b/>
          <w:lang w:val="ro-MD"/>
        </w:rPr>
        <w:t>c</w:t>
      </w:r>
      <w:r w:rsidR="001B3F51" w:rsidRPr="001A5712">
        <w:rPr>
          <w:b/>
          <w:lang w:val="ro-MD"/>
        </w:rPr>
        <w:t xml:space="preserve">osturi </w:t>
      </w:r>
      <w:r w:rsidR="00E05D7D" w:rsidRPr="001A5712">
        <w:rPr>
          <w:b/>
          <w:lang w:val="ro-MD"/>
        </w:rPr>
        <w:t>și</w:t>
      </w:r>
      <w:r w:rsidR="00277D34" w:rsidRPr="001A5712">
        <w:rPr>
          <w:b/>
          <w:lang w:val="ro-MD"/>
        </w:rPr>
        <w:t xml:space="preserve"> cheltuieli </w:t>
      </w:r>
      <w:r w:rsidR="00775AE4" w:rsidRPr="001A5712">
        <w:rPr>
          <w:b/>
          <w:lang w:val="ro-MD"/>
        </w:rPr>
        <w:t xml:space="preserve">operaționale </w:t>
      </w:r>
      <w:r w:rsidR="00277D34" w:rsidRPr="001A5712">
        <w:rPr>
          <w:b/>
          <w:lang w:val="ro-MD"/>
        </w:rPr>
        <w:t xml:space="preserve">în total pe </w:t>
      </w:r>
      <w:r w:rsidR="001E3C04" w:rsidRPr="001A5712">
        <w:rPr>
          <w:b/>
          <w:lang w:val="ro-MD"/>
        </w:rPr>
        <w:t>entitate</w:t>
      </w:r>
    </w:p>
    <w:p w14:paraId="761667A8" w14:textId="77777777" w:rsidR="00277D34" w:rsidRPr="001A5712" w:rsidRDefault="0019723D" w:rsidP="007850D4">
      <w:pPr>
        <w:pStyle w:val="FootnoteText"/>
        <w:jc w:val="both"/>
        <w:rPr>
          <w:spacing w:val="-6"/>
          <w:sz w:val="18"/>
          <w:szCs w:val="18"/>
          <w:lang w:val="ro-MD"/>
        </w:rPr>
      </w:pPr>
      <w:r w:rsidRPr="001A5712">
        <w:rPr>
          <w:b/>
          <w:spacing w:val="-6"/>
          <w:sz w:val="22"/>
          <w:szCs w:val="22"/>
          <w:lang w:val="ro-MD"/>
        </w:rPr>
        <w:t>Important:</w:t>
      </w:r>
      <w:r w:rsidRPr="001A5712">
        <w:rPr>
          <w:b/>
          <w:spacing w:val="-6"/>
          <w:lang w:val="ro-MD"/>
        </w:rPr>
        <w:t xml:space="preserve"> </w:t>
      </w:r>
      <w:r w:rsidRPr="001A5712">
        <w:rPr>
          <w:spacing w:val="-6"/>
          <w:sz w:val="18"/>
          <w:szCs w:val="18"/>
          <w:lang w:val="ro-MD"/>
        </w:rPr>
        <w:t>Datele se prezintă numai pe trimestrul de raportare (de exemplu: pentru trimestr</w:t>
      </w:r>
      <w:r w:rsidR="0071764D" w:rsidRPr="001A5712">
        <w:rPr>
          <w:spacing w:val="-6"/>
          <w:sz w:val="18"/>
          <w:szCs w:val="18"/>
          <w:lang w:val="ro-MD"/>
        </w:rPr>
        <w:t>u</w:t>
      </w:r>
      <w:r w:rsidRPr="001A5712">
        <w:rPr>
          <w:spacing w:val="-6"/>
          <w:sz w:val="18"/>
          <w:szCs w:val="18"/>
          <w:lang w:val="ro-MD"/>
        </w:rPr>
        <w:t>l II – trimestrul de raportare constituie 1 aprilie – 30 iunie)</w:t>
      </w:r>
    </w:p>
    <w:p w14:paraId="03C80F40" w14:textId="77777777" w:rsidR="00BA0711" w:rsidRPr="001A5712" w:rsidRDefault="00BA0711" w:rsidP="0091066E">
      <w:pPr>
        <w:ind w:right="-30"/>
        <w:jc w:val="right"/>
        <w:rPr>
          <w:rFonts w:ascii="Times New Roman" w:hAnsi="Times New Roman"/>
          <w:sz w:val="16"/>
          <w:szCs w:val="16"/>
          <w:lang w:val="ro-MD"/>
        </w:rPr>
      </w:pPr>
    </w:p>
    <w:p w14:paraId="54939E3A" w14:textId="73BF0FA4" w:rsidR="00277D34" w:rsidRPr="001A5712" w:rsidRDefault="006D2407" w:rsidP="0091066E">
      <w:pPr>
        <w:ind w:right="-30"/>
        <w:jc w:val="right"/>
        <w:rPr>
          <w:rFonts w:ascii="Times New Roman" w:hAnsi="Times New Roman"/>
          <w:sz w:val="16"/>
          <w:szCs w:val="16"/>
          <w:lang w:val="ro-MD"/>
        </w:rPr>
      </w:pPr>
      <w:r w:rsidRPr="001A5712">
        <w:rPr>
          <w:rFonts w:ascii="Times New Roman" w:hAnsi="Times New Roman"/>
          <w:sz w:val="16"/>
          <w:szCs w:val="16"/>
          <w:lang w:val="ro-MD"/>
        </w:rPr>
        <w:t>mii lei; datele se înscriu cu zecime</w:t>
      </w:r>
      <w:r w:rsidR="00277D34" w:rsidRPr="001A5712">
        <w:rPr>
          <w:rFonts w:ascii="Times New Roman" w:hAnsi="Times New Roman"/>
          <w:sz w:val="16"/>
          <w:szCs w:val="16"/>
          <w:lang w:val="ro-MD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566"/>
        <w:gridCol w:w="2402"/>
      </w:tblGrid>
      <w:tr w:rsidR="0019723D" w:rsidRPr="001A5712" w14:paraId="6A23597A" w14:textId="77777777" w:rsidTr="00A166DC">
        <w:trPr>
          <w:trHeight w:val="397"/>
          <w:jc w:val="center"/>
        </w:trPr>
        <w:tc>
          <w:tcPr>
            <w:tcW w:w="369" w:type="pct"/>
            <w:vAlign w:val="center"/>
          </w:tcPr>
          <w:p w14:paraId="3E29FD33" w14:textId="77777777" w:rsidR="0019723D" w:rsidRPr="001A5712" w:rsidRDefault="0019723D" w:rsidP="0019723D">
            <w:pPr>
              <w:spacing w:line="192" w:lineRule="auto"/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Nr. rd.</w:t>
            </w:r>
          </w:p>
        </w:tc>
        <w:tc>
          <w:tcPr>
            <w:tcW w:w="3515" w:type="pct"/>
            <w:vAlign w:val="center"/>
          </w:tcPr>
          <w:p w14:paraId="6BE3571B" w14:textId="77777777" w:rsidR="0019723D" w:rsidRPr="001A5712" w:rsidRDefault="0019723D" w:rsidP="0019723D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Indicatori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0B918EE3" w14:textId="51C68508" w:rsidR="0019723D" w:rsidRPr="001A5712" w:rsidRDefault="00BA0711" w:rsidP="0019723D">
            <w:pPr>
              <w:spacing w:line="192" w:lineRule="auto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T</w:t>
            </w:r>
            <w:r w:rsidR="0019723D" w:rsidRPr="001A5712">
              <w:rPr>
                <w:rFonts w:ascii="Times New Roman" w:hAnsi="Times New Roman"/>
                <w:sz w:val="18"/>
                <w:szCs w:val="18"/>
                <w:lang w:val="ro-MD"/>
              </w:rPr>
              <w:t>rimestrul</w:t>
            </w: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</w:t>
            </w:r>
            <w:r w:rsidR="0019723D" w:rsidRPr="001A5712">
              <w:rPr>
                <w:rFonts w:ascii="Times New Roman" w:hAnsi="Times New Roman"/>
                <w:sz w:val="18"/>
                <w:szCs w:val="18"/>
                <w:lang w:val="ro-MD"/>
              </w:rPr>
              <w:t>de raportare</w:t>
            </w:r>
          </w:p>
        </w:tc>
      </w:tr>
      <w:tr w:rsidR="0019723D" w:rsidRPr="001A5712" w14:paraId="46E4766D" w14:textId="77777777" w:rsidTr="00A166DC">
        <w:trPr>
          <w:trHeight w:hRule="exact" w:val="283"/>
          <w:jc w:val="center"/>
        </w:trPr>
        <w:tc>
          <w:tcPr>
            <w:tcW w:w="369" w:type="pct"/>
            <w:vAlign w:val="center"/>
          </w:tcPr>
          <w:p w14:paraId="692C944E" w14:textId="77777777" w:rsidR="0019723D" w:rsidRPr="001A5712" w:rsidRDefault="0019723D" w:rsidP="0019723D">
            <w:pPr>
              <w:spacing w:line="192" w:lineRule="auto"/>
              <w:ind w:left="-163" w:right="-129" w:hanging="18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A</w:t>
            </w:r>
          </w:p>
        </w:tc>
        <w:tc>
          <w:tcPr>
            <w:tcW w:w="3515" w:type="pct"/>
            <w:vAlign w:val="center"/>
          </w:tcPr>
          <w:p w14:paraId="6E425F42" w14:textId="77777777" w:rsidR="0019723D" w:rsidRPr="001A5712" w:rsidRDefault="0019723D" w:rsidP="0091066E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B</w:t>
            </w:r>
          </w:p>
        </w:tc>
        <w:tc>
          <w:tcPr>
            <w:tcW w:w="1116" w:type="pct"/>
            <w:vAlign w:val="center"/>
          </w:tcPr>
          <w:p w14:paraId="034D488A" w14:textId="77777777" w:rsidR="0019723D" w:rsidRPr="001A5712" w:rsidRDefault="00D76CC7" w:rsidP="0091066E">
            <w:pPr>
              <w:spacing w:line="192" w:lineRule="auto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1</w:t>
            </w:r>
          </w:p>
        </w:tc>
      </w:tr>
      <w:tr w:rsidR="0019723D" w:rsidRPr="007A720C" w14:paraId="33600907" w14:textId="77777777" w:rsidTr="00A166DC">
        <w:trPr>
          <w:trHeight w:val="255"/>
          <w:jc w:val="center"/>
        </w:trPr>
        <w:tc>
          <w:tcPr>
            <w:tcW w:w="369" w:type="pct"/>
            <w:vAlign w:val="center"/>
          </w:tcPr>
          <w:p w14:paraId="45A01874" w14:textId="77777777" w:rsidR="0019723D" w:rsidRPr="001A5712" w:rsidRDefault="0019723D" w:rsidP="0019723D">
            <w:pPr>
              <w:spacing w:line="180" w:lineRule="exact"/>
              <w:ind w:left="-163" w:right="-129" w:hanging="18"/>
              <w:jc w:val="center"/>
              <w:rPr>
                <w:rFonts w:ascii="Times New Roman" w:hAnsi="Times New Roman"/>
                <w:b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0100</w:t>
            </w:r>
          </w:p>
        </w:tc>
        <w:tc>
          <w:tcPr>
            <w:tcW w:w="3515" w:type="pct"/>
            <w:vAlign w:val="center"/>
          </w:tcPr>
          <w:p w14:paraId="29D6F75A" w14:textId="631C43F5" w:rsidR="0019723D" w:rsidRPr="001A5712" w:rsidRDefault="0019723D" w:rsidP="000B1528">
            <w:pPr>
              <w:spacing w:line="180" w:lineRule="exact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Cifra de afaceri (venitu</w:t>
            </w:r>
            <w:r w:rsidR="00593191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ri</w:t>
            </w:r>
            <w:r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 xml:space="preserve"> </w:t>
            </w:r>
            <w:r w:rsidR="00593191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 xml:space="preserve">din </w:t>
            </w:r>
            <w:r w:rsidR="00E05D7D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vânzări</w:t>
            </w:r>
            <w:r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 xml:space="preserve">), fără TVA </w:t>
            </w:r>
            <w:r w:rsidR="00E05D7D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și</w:t>
            </w:r>
            <w:r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 xml:space="preserve"> accize </w:t>
            </w:r>
            <w:r w:rsidR="001D63EE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(contul 611</w:t>
            </w:r>
            <w:r w:rsidR="000E7C51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;613</w:t>
            </w:r>
            <w:r w:rsidR="001D63EE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)</w:t>
            </w:r>
            <w:r w:rsidR="00375E17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 xml:space="preserve"> </w:t>
            </w:r>
            <w:r w:rsidR="00A166DC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(</w:t>
            </w:r>
            <w:r w:rsidR="00A166DC" w:rsidRPr="001A5712">
              <w:rPr>
                <w:rFonts w:ascii="Times New Roman" w:hAnsi="Times New Roman"/>
                <w:spacing w:val="-4"/>
                <w:sz w:val="18"/>
                <w:szCs w:val="18"/>
                <w:lang w:val="ro-MD" w:eastAsia="en-US"/>
              </w:rPr>
              <w:t>rd.0101+rd.0102+rd.0103)</w:t>
            </w:r>
            <w:r w:rsidR="001A5712">
              <w:rPr>
                <w:rFonts w:ascii="Times New Roman" w:hAnsi="Times New Roman"/>
                <w:spacing w:val="-4"/>
                <w:sz w:val="18"/>
                <w:szCs w:val="18"/>
                <w:lang w:val="ro-MD" w:eastAsia="en-US"/>
              </w:rPr>
              <w:t xml:space="preserve">; </w:t>
            </w:r>
            <w:r w:rsidR="00375E17" w:rsidRPr="001A5712">
              <w:rPr>
                <w:rFonts w:ascii="Times New Roman" w:hAnsi="Times New Roman"/>
                <w:b/>
                <w:spacing w:val="-4"/>
                <w:sz w:val="18"/>
                <w:szCs w:val="18"/>
                <w:lang w:val="ro-MD" w:eastAsia="en-US"/>
              </w:rPr>
              <w:t>(</w:t>
            </w:r>
            <w:r w:rsidRPr="001A5712">
              <w:rPr>
                <w:rFonts w:ascii="Times New Roman" w:hAnsi="Times New Roman"/>
                <w:spacing w:val="-4"/>
                <w:sz w:val="18"/>
                <w:szCs w:val="18"/>
                <w:lang w:val="ro-MD" w:eastAsia="en-US"/>
              </w:rPr>
              <w:t>rd.0110+rd.0120+rd.0130+rd.0140+rd.0150</w:t>
            </w:r>
            <w:r w:rsidR="00274A0C" w:rsidRPr="001A5712">
              <w:rPr>
                <w:rFonts w:ascii="Times New Roman" w:hAnsi="Times New Roman"/>
                <w:spacing w:val="-4"/>
                <w:sz w:val="18"/>
                <w:szCs w:val="18"/>
                <w:lang w:val="ro-MD" w:eastAsia="en-US"/>
              </w:rPr>
              <w:t>+01</w:t>
            </w:r>
            <w:r w:rsidR="009C2B06" w:rsidRPr="001A5712">
              <w:rPr>
                <w:rFonts w:ascii="Times New Roman" w:hAnsi="Times New Roman"/>
                <w:spacing w:val="-4"/>
                <w:sz w:val="18"/>
                <w:szCs w:val="18"/>
                <w:lang w:val="ro-MD" w:eastAsia="en-US"/>
              </w:rPr>
              <w:t>6</w:t>
            </w:r>
            <w:r w:rsidR="00274A0C" w:rsidRPr="001A5712">
              <w:rPr>
                <w:rFonts w:ascii="Times New Roman" w:hAnsi="Times New Roman"/>
                <w:spacing w:val="-4"/>
                <w:sz w:val="18"/>
                <w:szCs w:val="18"/>
                <w:lang w:val="ro-MD" w:eastAsia="en-US"/>
              </w:rPr>
              <w:t>0</w:t>
            </w:r>
            <w:r w:rsidRPr="001A5712">
              <w:rPr>
                <w:rFonts w:ascii="Times New Roman" w:hAnsi="Times New Roman"/>
                <w:spacing w:val="-6"/>
                <w:sz w:val="18"/>
                <w:szCs w:val="18"/>
                <w:lang w:val="ro-MD" w:eastAsia="en-US"/>
              </w:rPr>
              <w:t>)</w:t>
            </w:r>
          </w:p>
        </w:tc>
        <w:tc>
          <w:tcPr>
            <w:tcW w:w="1116" w:type="pct"/>
          </w:tcPr>
          <w:p w14:paraId="36DC1009" w14:textId="77777777" w:rsidR="0019723D" w:rsidRPr="001A5712" w:rsidRDefault="0019723D" w:rsidP="00925D03">
            <w:pPr>
              <w:spacing w:line="180" w:lineRule="exact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5D7A7FD8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68223840" w14:textId="3920597B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0101</w:t>
            </w:r>
          </w:p>
        </w:tc>
        <w:tc>
          <w:tcPr>
            <w:tcW w:w="3515" w:type="pct"/>
            <w:vAlign w:val="center"/>
          </w:tcPr>
          <w:p w14:paraId="63631247" w14:textId="00FDFF04" w:rsidR="00375E17" w:rsidRPr="001A5712" w:rsidRDefault="00A166DC" w:rsidP="00A166DC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0" w:right="-108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din care</w:t>
            </w:r>
            <w:r w:rsidR="00375E17"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:</w:t>
            </w:r>
          </w:p>
          <w:p w14:paraId="03D4D36F" w14:textId="74B66932" w:rsidR="00375E17" w:rsidRPr="001A5712" w:rsidRDefault="00A166DC" w:rsidP="003B6B5B">
            <w:pPr>
              <w:widowControl w:val="0"/>
              <w:autoSpaceDE w:val="0"/>
              <w:autoSpaceDN w:val="0"/>
              <w:adjustRightInd w:val="0"/>
              <w:ind w:left="377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pentru prima lună a trimestrului</w:t>
            </w:r>
          </w:p>
        </w:tc>
        <w:tc>
          <w:tcPr>
            <w:tcW w:w="1116" w:type="pct"/>
          </w:tcPr>
          <w:p w14:paraId="16BFF72F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151FF0CF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3F875D08" w14:textId="237BC750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0102</w:t>
            </w:r>
          </w:p>
        </w:tc>
        <w:tc>
          <w:tcPr>
            <w:tcW w:w="3515" w:type="pct"/>
            <w:vAlign w:val="center"/>
          </w:tcPr>
          <w:p w14:paraId="4708D465" w14:textId="1E1E6B97" w:rsidR="00375E17" w:rsidRPr="001A5712" w:rsidRDefault="00A166DC" w:rsidP="003B6B5B">
            <w:pPr>
              <w:widowControl w:val="0"/>
              <w:autoSpaceDE w:val="0"/>
              <w:autoSpaceDN w:val="0"/>
              <w:adjustRightInd w:val="0"/>
              <w:ind w:left="377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pentru a doua lună a trimestrului</w:t>
            </w:r>
          </w:p>
        </w:tc>
        <w:tc>
          <w:tcPr>
            <w:tcW w:w="1116" w:type="pct"/>
          </w:tcPr>
          <w:p w14:paraId="38C91463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6220951E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0565FCAF" w14:textId="2DEF1B66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0103</w:t>
            </w:r>
          </w:p>
        </w:tc>
        <w:tc>
          <w:tcPr>
            <w:tcW w:w="3515" w:type="pct"/>
            <w:vAlign w:val="center"/>
          </w:tcPr>
          <w:p w14:paraId="349B83FE" w14:textId="27A69A44" w:rsidR="00375E17" w:rsidRPr="001A5712" w:rsidRDefault="00A166DC" w:rsidP="003B6B5B">
            <w:pPr>
              <w:widowControl w:val="0"/>
              <w:autoSpaceDE w:val="0"/>
              <w:autoSpaceDN w:val="0"/>
              <w:adjustRightInd w:val="0"/>
              <w:ind w:left="377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pentru a treia lună a trimestrului</w:t>
            </w:r>
          </w:p>
        </w:tc>
        <w:tc>
          <w:tcPr>
            <w:tcW w:w="1116" w:type="pct"/>
          </w:tcPr>
          <w:p w14:paraId="4D236683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0020EB69" w14:textId="77777777" w:rsidTr="00A166DC">
        <w:trPr>
          <w:trHeight w:val="255"/>
          <w:jc w:val="center"/>
        </w:trPr>
        <w:tc>
          <w:tcPr>
            <w:tcW w:w="369" w:type="pct"/>
            <w:vAlign w:val="center"/>
          </w:tcPr>
          <w:p w14:paraId="064730A1" w14:textId="77777777" w:rsidR="00375E17" w:rsidRPr="001A5712" w:rsidRDefault="00375E17" w:rsidP="00375E17">
            <w:pPr>
              <w:spacing w:line="180" w:lineRule="exact"/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0110</w:t>
            </w:r>
          </w:p>
        </w:tc>
        <w:tc>
          <w:tcPr>
            <w:tcW w:w="3515" w:type="pct"/>
            <w:vAlign w:val="center"/>
          </w:tcPr>
          <w:p w14:paraId="74215738" w14:textId="7C771B15" w:rsidR="00375E17" w:rsidRPr="001A5712" w:rsidRDefault="001A5712" w:rsidP="0095711F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1" w:hanging="181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o-MD" w:eastAsia="en-US"/>
              </w:rPr>
              <w:t>din rd.0100</w:t>
            </w:r>
            <w:r w:rsidR="007A5C05"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 </w:t>
            </w:r>
            <w:r w:rsidR="00375E17"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inclusiv din:</w:t>
            </w:r>
          </w:p>
          <w:p w14:paraId="3E1BEB2A" w14:textId="443FE1DC" w:rsidR="00375E17" w:rsidRPr="001A5712" w:rsidRDefault="00375E17" w:rsidP="0095711F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1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vânzarea produselor – total (6111)</w:t>
            </w:r>
          </w:p>
        </w:tc>
        <w:tc>
          <w:tcPr>
            <w:tcW w:w="1116" w:type="pct"/>
          </w:tcPr>
          <w:p w14:paraId="501992C8" w14:textId="77777777" w:rsidR="00375E17" w:rsidRPr="001A5712" w:rsidRDefault="00375E17" w:rsidP="00375E17">
            <w:pPr>
              <w:spacing w:line="180" w:lineRule="exact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37474EF9" w14:textId="77777777" w:rsidTr="00A166DC">
        <w:trPr>
          <w:trHeight w:hRule="exact" w:val="312"/>
          <w:jc w:val="center"/>
        </w:trPr>
        <w:tc>
          <w:tcPr>
            <w:tcW w:w="369" w:type="pct"/>
            <w:vAlign w:val="center"/>
          </w:tcPr>
          <w:p w14:paraId="298AE6C8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0120</w:t>
            </w:r>
          </w:p>
        </w:tc>
        <w:tc>
          <w:tcPr>
            <w:tcW w:w="3515" w:type="pct"/>
            <w:vAlign w:val="center"/>
          </w:tcPr>
          <w:p w14:paraId="50C45495" w14:textId="6ED21073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vânzarea mărfurilor – total (6112)</w:t>
            </w:r>
          </w:p>
        </w:tc>
        <w:tc>
          <w:tcPr>
            <w:tcW w:w="1116" w:type="pct"/>
          </w:tcPr>
          <w:p w14:paraId="16EDAE60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0B96E20E" w14:textId="77777777" w:rsidTr="00A166DC">
        <w:trPr>
          <w:trHeight w:val="255"/>
          <w:jc w:val="center"/>
        </w:trPr>
        <w:tc>
          <w:tcPr>
            <w:tcW w:w="369" w:type="pct"/>
            <w:vAlign w:val="center"/>
          </w:tcPr>
          <w:p w14:paraId="45AD85D7" w14:textId="77777777" w:rsidR="00375E17" w:rsidRPr="001A5712" w:rsidRDefault="00375E17" w:rsidP="00375E17">
            <w:pPr>
              <w:spacing w:line="180" w:lineRule="exact"/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0121</w:t>
            </w:r>
          </w:p>
        </w:tc>
        <w:tc>
          <w:tcPr>
            <w:tcW w:w="3515" w:type="pct"/>
            <w:vAlign w:val="center"/>
          </w:tcPr>
          <w:p w14:paraId="2CF46BB6" w14:textId="77777777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spacing w:line="180" w:lineRule="exact"/>
              <w:ind w:left="900" w:firstLine="36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inclusiv:</w:t>
            </w:r>
          </w:p>
          <w:p w14:paraId="37D50075" w14:textId="77777777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spacing w:line="180" w:lineRule="exact"/>
              <w:ind w:left="90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cu amănuntul</w:t>
            </w:r>
          </w:p>
        </w:tc>
        <w:tc>
          <w:tcPr>
            <w:tcW w:w="1116" w:type="pct"/>
          </w:tcPr>
          <w:p w14:paraId="017F4C18" w14:textId="77777777" w:rsidR="00375E17" w:rsidRPr="001A5712" w:rsidRDefault="00375E17" w:rsidP="00375E17">
            <w:pPr>
              <w:spacing w:line="180" w:lineRule="exact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1CE8EF6A" w14:textId="77777777" w:rsidTr="00A166DC">
        <w:trPr>
          <w:trHeight w:hRule="exact" w:val="312"/>
          <w:jc w:val="center"/>
        </w:trPr>
        <w:tc>
          <w:tcPr>
            <w:tcW w:w="369" w:type="pct"/>
            <w:vAlign w:val="center"/>
          </w:tcPr>
          <w:p w14:paraId="366AE271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0122</w:t>
            </w:r>
          </w:p>
        </w:tc>
        <w:tc>
          <w:tcPr>
            <w:tcW w:w="3515" w:type="pct"/>
            <w:vAlign w:val="center"/>
          </w:tcPr>
          <w:p w14:paraId="3D7DE699" w14:textId="77777777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90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cu ridicata</w:t>
            </w:r>
          </w:p>
        </w:tc>
        <w:tc>
          <w:tcPr>
            <w:tcW w:w="1116" w:type="pct"/>
          </w:tcPr>
          <w:p w14:paraId="22046023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76A1B99B" w14:textId="77777777" w:rsidTr="00A166DC">
        <w:trPr>
          <w:trHeight w:hRule="exact" w:val="340"/>
          <w:jc w:val="center"/>
        </w:trPr>
        <w:tc>
          <w:tcPr>
            <w:tcW w:w="369" w:type="pct"/>
            <w:vAlign w:val="center"/>
          </w:tcPr>
          <w:p w14:paraId="2F358109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0130</w:t>
            </w:r>
          </w:p>
        </w:tc>
        <w:tc>
          <w:tcPr>
            <w:tcW w:w="3515" w:type="pct"/>
            <w:vAlign w:val="center"/>
          </w:tcPr>
          <w:p w14:paraId="32A413B5" w14:textId="39CAEED1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A62B7D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prestarea serviciilor, executarea lucrărilor, alte venituri din vânzări</w:t>
            </w:r>
            <w:r w:rsidRPr="001A5712">
              <w:rPr>
                <w:rFonts w:ascii="Times New Roman" w:hAnsi="Times New Roman"/>
                <w:b/>
                <w:i/>
                <w:sz w:val="18"/>
                <w:szCs w:val="18"/>
                <w:lang w:val="ro-MD"/>
              </w:rPr>
              <w:t>,</w:t>
            </w: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 (6113, 6114, 6117, 6118) </w:t>
            </w:r>
          </w:p>
        </w:tc>
        <w:tc>
          <w:tcPr>
            <w:tcW w:w="1116" w:type="pct"/>
          </w:tcPr>
          <w:p w14:paraId="5B94CDA2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655417C3" w14:textId="77777777" w:rsidTr="00A166DC">
        <w:trPr>
          <w:trHeight w:val="255"/>
          <w:jc w:val="center"/>
        </w:trPr>
        <w:tc>
          <w:tcPr>
            <w:tcW w:w="369" w:type="pct"/>
            <w:vAlign w:val="center"/>
          </w:tcPr>
          <w:p w14:paraId="16A56FCA" w14:textId="77777777" w:rsidR="00375E17" w:rsidRPr="001A5712" w:rsidRDefault="00375E17" w:rsidP="00375E17">
            <w:pPr>
              <w:spacing w:line="180" w:lineRule="exact"/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0131</w:t>
            </w:r>
          </w:p>
        </w:tc>
        <w:tc>
          <w:tcPr>
            <w:tcW w:w="3515" w:type="pct"/>
            <w:vAlign w:val="center"/>
          </w:tcPr>
          <w:p w14:paraId="63BE5DEA" w14:textId="7CA30986" w:rsidR="00375E17" w:rsidRPr="001A5712" w:rsidRDefault="00375E17" w:rsidP="0095711F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1" w:firstLine="996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din </w:t>
            </w:r>
            <w:r w:rsidR="0095711F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care: </w:t>
            </w:r>
          </w:p>
          <w:p w14:paraId="1925C96E" w14:textId="0E48CE6F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spacing w:line="180" w:lineRule="exact"/>
              <w:ind w:left="90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prestate </w:t>
            </w:r>
            <w:r w:rsidR="00215E83">
              <w:rPr>
                <w:rFonts w:ascii="Times New Roman" w:hAnsi="Times New Roman"/>
                <w:sz w:val="18"/>
                <w:szCs w:val="18"/>
                <w:lang w:val="ro-MD" w:eastAsia="en-US"/>
              </w:rPr>
              <w:t>entităților</w:t>
            </w:r>
          </w:p>
        </w:tc>
        <w:tc>
          <w:tcPr>
            <w:tcW w:w="1116" w:type="pct"/>
          </w:tcPr>
          <w:p w14:paraId="59AD3842" w14:textId="77777777" w:rsidR="00375E17" w:rsidRPr="001A5712" w:rsidRDefault="00375E17" w:rsidP="00375E17">
            <w:pPr>
              <w:spacing w:line="180" w:lineRule="exact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15B714EC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6620813C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0132</w:t>
            </w:r>
          </w:p>
        </w:tc>
        <w:tc>
          <w:tcPr>
            <w:tcW w:w="3515" w:type="pct"/>
            <w:vAlign w:val="center"/>
          </w:tcPr>
          <w:p w14:paraId="080ABC22" w14:textId="376FEC7E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90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prestate populației</w:t>
            </w:r>
          </w:p>
        </w:tc>
        <w:tc>
          <w:tcPr>
            <w:tcW w:w="1116" w:type="pct"/>
          </w:tcPr>
          <w:p w14:paraId="1EE015F5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786D2B9B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2BAA6F10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0140</w:t>
            </w:r>
          </w:p>
        </w:tc>
        <w:tc>
          <w:tcPr>
            <w:tcW w:w="3515" w:type="pct"/>
            <w:vAlign w:val="center"/>
          </w:tcPr>
          <w:p w14:paraId="44737DAC" w14:textId="66E5BB14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contracte de construcție (6115)</w:t>
            </w:r>
          </w:p>
        </w:tc>
        <w:tc>
          <w:tcPr>
            <w:tcW w:w="1116" w:type="pct"/>
          </w:tcPr>
          <w:p w14:paraId="1DA9068E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6854DF4E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0F2ED817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0141</w:t>
            </w:r>
          </w:p>
        </w:tc>
        <w:tc>
          <w:tcPr>
            <w:tcW w:w="3515" w:type="pct"/>
            <w:vAlign w:val="center"/>
          </w:tcPr>
          <w:p w14:paraId="1324AAB9" w14:textId="351B5E1C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1292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din care: populației</w:t>
            </w:r>
          </w:p>
        </w:tc>
        <w:tc>
          <w:tcPr>
            <w:tcW w:w="1116" w:type="pct"/>
          </w:tcPr>
          <w:p w14:paraId="00B62FD0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2052E5E3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1B079BA4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0150</w:t>
            </w:r>
          </w:p>
        </w:tc>
        <w:tc>
          <w:tcPr>
            <w:tcW w:w="3515" w:type="pct"/>
            <w:vAlign w:val="center"/>
          </w:tcPr>
          <w:p w14:paraId="0DEA9B87" w14:textId="21F0A4B0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contracte de leasing operațional și financiar (arendă, locațiune), (6116)</w:t>
            </w:r>
          </w:p>
        </w:tc>
        <w:tc>
          <w:tcPr>
            <w:tcW w:w="1116" w:type="pct"/>
          </w:tcPr>
          <w:p w14:paraId="7C5D3F50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3BA7C195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0460DD3D" w14:textId="3FFA97FA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0160</w:t>
            </w:r>
          </w:p>
        </w:tc>
        <w:tc>
          <w:tcPr>
            <w:tcW w:w="3515" w:type="pct"/>
            <w:vAlign w:val="center"/>
          </w:tcPr>
          <w:p w14:paraId="13141061" w14:textId="7D459E46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firstLine="109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venituri din dobânzile aferente împrumuturilor acordate (613)</w:t>
            </w:r>
          </w:p>
        </w:tc>
        <w:tc>
          <w:tcPr>
            <w:tcW w:w="1116" w:type="pct"/>
          </w:tcPr>
          <w:p w14:paraId="03C51AF4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17CAC73A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6A2AE64C" w14:textId="1BC7C4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0170</w:t>
            </w:r>
          </w:p>
        </w:tc>
        <w:tc>
          <w:tcPr>
            <w:tcW w:w="3515" w:type="pct"/>
            <w:vAlign w:val="center"/>
          </w:tcPr>
          <w:p w14:paraId="0AD1DBDC" w14:textId="3CEA49E2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ind w:left="250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din rd. 0100 - v</w:t>
            </w:r>
            <w:r w:rsidRPr="001A5712">
              <w:rPr>
                <w:bCs/>
                <w:sz w:val="18"/>
                <w:szCs w:val="18"/>
                <w:lang w:val="ro-MD"/>
              </w:rPr>
              <w:t>enituri din vânzarea a</w:t>
            </w: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partamentelor noi și caselor particulare noi</w:t>
            </w:r>
            <w:r w:rsidRPr="001A5712">
              <w:rPr>
                <w:bCs/>
                <w:sz w:val="18"/>
                <w:szCs w:val="18"/>
                <w:lang w:val="ro-MD"/>
              </w:rPr>
              <w:t xml:space="preserve"> populației</w:t>
            </w:r>
          </w:p>
        </w:tc>
        <w:tc>
          <w:tcPr>
            <w:tcW w:w="1116" w:type="pct"/>
          </w:tcPr>
          <w:p w14:paraId="2FEC5021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1C5DDBF3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1C36CCAE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b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0180</w:t>
            </w:r>
          </w:p>
        </w:tc>
        <w:tc>
          <w:tcPr>
            <w:tcW w:w="3515" w:type="pct"/>
            <w:vAlign w:val="center"/>
          </w:tcPr>
          <w:p w14:paraId="7D570048" w14:textId="2A547E53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 w:eastAsia="en-US"/>
              </w:rPr>
              <w:t>Alte venituri din activitatea operațională (contul 612)</w:t>
            </w:r>
          </w:p>
        </w:tc>
        <w:tc>
          <w:tcPr>
            <w:tcW w:w="1116" w:type="pct"/>
          </w:tcPr>
          <w:p w14:paraId="0DB2B887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76937FCF" w14:textId="77777777" w:rsidTr="00A166DC">
        <w:trPr>
          <w:trHeight w:hRule="exact" w:val="264"/>
          <w:jc w:val="center"/>
        </w:trPr>
        <w:tc>
          <w:tcPr>
            <w:tcW w:w="369" w:type="pct"/>
            <w:vAlign w:val="center"/>
          </w:tcPr>
          <w:p w14:paraId="57CBC900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b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0190</w:t>
            </w:r>
          </w:p>
        </w:tc>
        <w:tc>
          <w:tcPr>
            <w:tcW w:w="3515" w:type="pct"/>
            <w:vAlign w:val="center"/>
          </w:tcPr>
          <w:p w14:paraId="3FEAE908" w14:textId="7FD276A9" w:rsidR="00375E17" w:rsidRPr="001A5712" w:rsidRDefault="00375E17" w:rsidP="00375E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 w:eastAsia="en-US"/>
              </w:rPr>
              <w:t>Valoarea contabilă a mărfurilor vîndute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o-MD" w:eastAsia="en-US"/>
              </w:rPr>
              <w:t>1</w:t>
            </w:r>
          </w:p>
        </w:tc>
        <w:tc>
          <w:tcPr>
            <w:tcW w:w="1116" w:type="pct"/>
          </w:tcPr>
          <w:p w14:paraId="31FA9E31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3B8A9040" w14:textId="77777777" w:rsidTr="00A166DC">
        <w:trPr>
          <w:trHeight w:val="255"/>
          <w:jc w:val="center"/>
        </w:trPr>
        <w:tc>
          <w:tcPr>
            <w:tcW w:w="369" w:type="pct"/>
            <w:vAlign w:val="center"/>
          </w:tcPr>
          <w:p w14:paraId="139B2961" w14:textId="77777777" w:rsidR="00375E17" w:rsidRPr="001A5712" w:rsidRDefault="00375E17" w:rsidP="00375E17">
            <w:pPr>
              <w:spacing w:line="180" w:lineRule="exact"/>
              <w:ind w:left="-163" w:right="-129" w:hanging="18"/>
              <w:jc w:val="center"/>
              <w:rPr>
                <w:rFonts w:ascii="Times New Roman" w:hAnsi="Times New Roman"/>
                <w:b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>0200</w:t>
            </w:r>
          </w:p>
        </w:tc>
        <w:tc>
          <w:tcPr>
            <w:tcW w:w="3515" w:type="pct"/>
            <w:vAlign w:val="center"/>
          </w:tcPr>
          <w:p w14:paraId="428F2769" w14:textId="52E31CF6" w:rsidR="00375E17" w:rsidRPr="001A5712" w:rsidRDefault="00375E17" w:rsidP="00375E17">
            <w:pPr>
              <w:spacing w:line="180" w:lineRule="exact"/>
              <w:rPr>
                <w:rFonts w:ascii="Times New Roman" w:hAnsi="Times New Roman"/>
                <w:b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/>
                <w:sz w:val="18"/>
                <w:szCs w:val="18"/>
                <w:lang w:val="ro-MD"/>
              </w:rPr>
              <w:t xml:space="preserve">Costuri și cheltuieli operaționale – total </w:t>
            </w:r>
            <w:r w:rsidRPr="001A5712">
              <w:rPr>
                <w:rFonts w:ascii="Times New Roman" w:hAnsi="Times New Roman"/>
                <w:spacing w:val="-4"/>
                <w:sz w:val="18"/>
                <w:szCs w:val="18"/>
                <w:lang w:val="ro-MD" w:eastAsia="en-US"/>
              </w:rPr>
              <w:t>(rd.0300+rd.0500+rd. 0700+rd. 0800+rd.0900+rd.1000)</w:t>
            </w:r>
            <w:r w:rsidRPr="001A5712">
              <w:rPr>
                <w:rFonts w:ascii="Times New Roman" w:hAnsi="Times New Roman"/>
                <w:b/>
                <w:sz w:val="18"/>
                <w:szCs w:val="18"/>
                <w:lang w:val="ro-MD" w:eastAsia="en-US"/>
              </w:rPr>
              <w:t xml:space="preserve"> </w:t>
            </w:r>
          </w:p>
        </w:tc>
        <w:tc>
          <w:tcPr>
            <w:tcW w:w="1116" w:type="pct"/>
          </w:tcPr>
          <w:p w14:paraId="08E7B154" w14:textId="77777777" w:rsidR="00375E17" w:rsidRPr="001A5712" w:rsidRDefault="00375E17" w:rsidP="00375E17">
            <w:pPr>
              <w:spacing w:line="18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ro-MD"/>
              </w:rPr>
            </w:pPr>
          </w:p>
        </w:tc>
      </w:tr>
      <w:tr w:rsidR="00375E17" w:rsidRPr="007A720C" w14:paraId="596E0EDB" w14:textId="77777777" w:rsidTr="00A166DC">
        <w:trPr>
          <w:trHeight w:hRule="exact" w:val="312"/>
          <w:jc w:val="center"/>
        </w:trPr>
        <w:tc>
          <w:tcPr>
            <w:tcW w:w="369" w:type="pct"/>
            <w:vAlign w:val="center"/>
          </w:tcPr>
          <w:p w14:paraId="4DCCAB96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0300</w:t>
            </w:r>
          </w:p>
        </w:tc>
        <w:tc>
          <w:tcPr>
            <w:tcW w:w="3515" w:type="pct"/>
            <w:vAlign w:val="center"/>
          </w:tcPr>
          <w:p w14:paraId="3FDF6625" w14:textId="05058EFE" w:rsidR="00375E17" w:rsidRPr="001A5712" w:rsidRDefault="00375E17" w:rsidP="00375E17">
            <w:pPr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Costuri și cheltuieli materiale – total, din care: </w:t>
            </w:r>
          </w:p>
        </w:tc>
        <w:tc>
          <w:tcPr>
            <w:tcW w:w="1116" w:type="pct"/>
          </w:tcPr>
          <w:p w14:paraId="785E6C4F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028B9092" w14:textId="77777777" w:rsidTr="00A166DC">
        <w:trPr>
          <w:trHeight w:hRule="exact" w:val="312"/>
          <w:jc w:val="center"/>
        </w:trPr>
        <w:tc>
          <w:tcPr>
            <w:tcW w:w="369" w:type="pct"/>
            <w:vAlign w:val="center"/>
          </w:tcPr>
          <w:p w14:paraId="6E3CC0A5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0310</w:t>
            </w:r>
          </w:p>
        </w:tc>
        <w:tc>
          <w:tcPr>
            <w:tcW w:w="3515" w:type="pct"/>
            <w:vAlign w:val="center"/>
          </w:tcPr>
          <w:p w14:paraId="2BB77905" w14:textId="77777777" w:rsidR="00375E17" w:rsidRPr="001A5712" w:rsidRDefault="00375E17" w:rsidP="00375E17">
            <w:pPr>
              <w:ind w:left="361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materii prime, materiale, semifabricate cumpărate, piese de schimb</w:t>
            </w:r>
          </w:p>
        </w:tc>
        <w:tc>
          <w:tcPr>
            <w:tcW w:w="1116" w:type="pct"/>
          </w:tcPr>
          <w:p w14:paraId="38AA910E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42703BD7" w14:textId="77777777" w:rsidTr="00A166DC">
        <w:trPr>
          <w:trHeight w:hRule="exact" w:val="312"/>
          <w:jc w:val="center"/>
        </w:trPr>
        <w:tc>
          <w:tcPr>
            <w:tcW w:w="369" w:type="pct"/>
            <w:vAlign w:val="center"/>
          </w:tcPr>
          <w:p w14:paraId="3F35D348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0320</w:t>
            </w:r>
          </w:p>
        </w:tc>
        <w:tc>
          <w:tcPr>
            <w:tcW w:w="3515" w:type="pct"/>
            <w:vAlign w:val="center"/>
          </w:tcPr>
          <w:p w14:paraId="0EF74B60" w14:textId="77777777" w:rsidR="00375E17" w:rsidRPr="001A5712" w:rsidRDefault="00375E17" w:rsidP="00375E17">
            <w:pPr>
              <w:ind w:left="361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combustibil</w:t>
            </w:r>
          </w:p>
        </w:tc>
        <w:tc>
          <w:tcPr>
            <w:tcW w:w="1116" w:type="pct"/>
          </w:tcPr>
          <w:p w14:paraId="401360AA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736D8832" w14:textId="77777777" w:rsidTr="00A166DC">
        <w:trPr>
          <w:trHeight w:hRule="exact" w:val="461"/>
          <w:jc w:val="center"/>
        </w:trPr>
        <w:tc>
          <w:tcPr>
            <w:tcW w:w="369" w:type="pct"/>
            <w:vAlign w:val="center"/>
          </w:tcPr>
          <w:p w14:paraId="66B47807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0500</w:t>
            </w:r>
          </w:p>
        </w:tc>
        <w:tc>
          <w:tcPr>
            <w:tcW w:w="3515" w:type="pct"/>
            <w:vAlign w:val="center"/>
          </w:tcPr>
          <w:p w14:paraId="346D84FA" w14:textId="3E119EAB" w:rsidR="00375E17" w:rsidRPr="001A5712" w:rsidRDefault="00375E17" w:rsidP="00375E17">
            <w:pPr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Costuri și cheltuieli aferente serviciilor (lucrărilor) prestate (executate) de terți în cadrul activității operaționale– total</w:t>
            </w:r>
          </w:p>
        </w:tc>
        <w:tc>
          <w:tcPr>
            <w:tcW w:w="1116" w:type="pct"/>
          </w:tcPr>
          <w:p w14:paraId="68933BE4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51400D8F" w14:textId="77777777" w:rsidTr="00A166DC">
        <w:trPr>
          <w:trHeight w:hRule="exact" w:val="486"/>
          <w:jc w:val="center"/>
        </w:trPr>
        <w:tc>
          <w:tcPr>
            <w:tcW w:w="369" w:type="pct"/>
            <w:vAlign w:val="center"/>
          </w:tcPr>
          <w:p w14:paraId="4C0ED55B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0510</w:t>
            </w:r>
          </w:p>
        </w:tc>
        <w:tc>
          <w:tcPr>
            <w:tcW w:w="3515" w:type="pct"/>
            <w:vAlign w:val="center"/>
          </w:tcPr>
          <w:p w14:paraId="36E3DD5D" w14:textId="77777777" w:rsidR="00375E17" w:rsidRPr="001A5712" w:rsidRDefault="00375E17" w:rsidP="00375E17">
            <w:pPr>
              <w:ind w:left="691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din care:</w:t>
            </w:r>
          </w:p>
          <w:p w14:paraId="701BF32D" w14:textId="69B3EEFA" w:rsidR="00375E17" w:rsidRPr="001A5712" w:rsidRDefault="00375E17" w:rsidP="00375E17">
            <w:pPr>
              <w:ind w:left="361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de transport</w:t>
            </w:r>
          </w:p>
        </w:tc>
        <w:tc>
          <w:tcPr>
            <w:tcW w:w="1116" w:type="pct"/>
          </w:tcPr>
          <w:p w14:paraId="7B4CED7F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6EE7BE83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2154FA7F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0520</w:t>
            </w:r>
          </w:p>
        </w:tc>
        <w:tc>
          <w:tcPr>
            <w:tcW w:w="3515" w:type="pct"/>
            <w:vAlign w:val="center"/>
          </w:tcPr>
          <w:p w14:paraId="541AA1EB" w14:textId="69A2F409" w:rsidR="00375E17" w:rsidRPr="001A5712" w:rsidRDefault="00375E17" w:rsidP="00375E17">
            <w:pPr>
              <w:ind w:left="361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de comunicații</w:t>
            </w:r>
          </w:p>
        </w:tc>
        <w:tc>
          <w:tcPr>
            <w:tcW w:w="1116" w:type="pct"/>
          </w:tcPr>
          <w:p w14:paraId="1CC28EAA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5D494053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4B848E9E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0540</w:t>
            </w:r>
          </w:p>
        </w:tc>
        <w:tc>
          <w:tcPr>
            <w:tcW w:w="3515" w:type="pct"/>
            <w:vAlign w:val="center"/>
          </w:tcPr>
          <w:p w14:paraId="376013F2" w14:textId="77777777" w:rsidR="00375E17" w:rsidRPr="001A5712" w:rsidRDefault="00375E17" w:rsidP="00375E17">
            <w:pPr>
              <w:ind w:left="361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de prelucrare a materiei prime proprii </w:t>
            </w:r>
          </w:p>
        </w:tc>
        <w:tc>
          <w:tcPr>
            <w:tcW w:w="1116" w:type="pct"/>
          </w:tcPr>
          <w:p w14:paraId="7BEA0EDD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5DE7B040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5E359CB9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0700</w:t>
            </w:r>
          </w:p>
        </w:tc>
        <w:tc>
          <w:tcPr>
            <w:tcW w:w="3515" w:type="pct"/>
            <w:vAlign w:val="center"/>
          </w:tcPr>
          <w:p w14:paraId="49CA469D" w14:textId="581A453C" w:rsidR="00375E17" w:rsidRPr="001A5712" w:rsidRDefault="00375E17" w:rsidP="00375E17">
            <w:pPr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Amortizarea și deprecierea activelor imobilizate </w:t>
            </w:r>
          </w:p>
        </w:tc>
        <w:tc>
          <w:tcPr>
            <w:tcW w:w="1116" w:type="pct"/>
          </w:tcPr>
          <w:p w14:paraId="7003D3F7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1A5712" w14:paraId="1AD1606D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1C617B77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0800</w:t>
            </w:r>
          </w:p>
        </w:tc>
        <w:tc>
          <w:tcPr>
            <w:tcW w:w="3515" w:type="pct"/>
            <w:vAlign w:val="center"/>
          </w:tcPr>
          <w:p w14:paraId="62CA5381" w14:textId="77777777" w:rsidR="00375E17" w:rsidRPr="001A5712" w:rsidRDefault="00375E17" w:rsidP="00375E17">
            <w:pPr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bCs/>
                <w:sz w:val="18"/>
                <w:szCs w:val="18"/>
                <w:lang w:val="ro-MD"/>
              </w:rPr>
              <w:t>Remunerarea muncii</w:t>
            </w:r>
          </w:p>
        </w:tc>
        <w:tc>
          <w:tcPr>
            <w:tcW w:w="1116" w:type="pct"/>
          </w:tcPr>
          <w:p w14:paraId="06F25C73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2AF6C1F8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6D6CF55C" w14:textId="77777777" w:rsidR="00375E17" w:rsidRPr="001A5712" w:rsidRDefault="00375E17" w:rsidP="00375E17">
            <w:pPr>
              <w:spacing w:line="180" w:lineRule="exact"/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0900</w:t>
            </w:r>
          </w:p>
        </w:tc>
        <w:tc>
          <w:tcPr>
            <w:tcW w:w="3515" w:type="pct"/>
            <w:vAlign w:val="center"/>
          </w:tcPr>
          <w:p w14:paraId="080DBA5E" w14:textId="016D6787" w:rsidR="00375E17" w:rsidRPr="001A5712" w:rsidRDefault="00375E17" w:rsidP="00375E17">
            <w:pPr>
              <w:spacing w:line="180" w:lineRule="exact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Contribuții de asigurări sociale de stat obligatorii</w:t>
            </w:r>
          </w:p>
        </w:tc>
        <w:tc>
          <w:tcPr>
            <w:tcW w:w="1116" w:type="pct"/>
          </w:tcPr>
          <w:p w14:paraId="11B36A03" w14:textId="77777777" w:rsidR="00375E17" w:rsidRPr="001A5712" w:rsidRDefault="00375E17" w:rsidP="00375E17">
            <w:pPr>
              <w:spacing w:line="180" w:lineRule="exact"/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2B23762B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577C0881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1000</w:t>
            </w:r>
          </w:p>
        </w:tc>
        <w:tc>
          <w:tcPr>
            <w:tcW w:w="3515" w:type="pct"/>
            <w:vAlign w:val="center"/>
          </w:tcPr>
          <w:p w14:paraId="4C5F2CA8" w14:textId="0F413366" w:rsidR="00375E17" w:rsidRPr="001A5712" w:rsidRDefault="00375E17" w:rsidP="00375E17">
            <w:pPr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Alte costuri și cheltuieli operaționale – total, din care:</w:t>
            </w:r>
          </w:p>
        </w:tc>
        <w:tc>
          <w:tcPr>
            <w:tcW w:w="1116" w:type="pct"/>
          </w:tcPr>
          <w:p w14:paraId="7A41032B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  <w:tr w:rsidR="00375E17" w:rsidRPr="007A720C" w14:paraId="046B0D7D" w14:textId="77777777" w:rsidTr="00A166DC">
        <w:trPr>
          <w:trHeight w:val="283"/>
          <w:jc w:val="center"/>
        </w:trPr>
        <w:tc>
          <w:tcPr>
            <w:tcW w:w="369" w:type="pct"/>
            <w:vAlign w:val="center"/>
          </w:tcPr>
          <w:p w14:paraId="0A7918AE" w14:textId="77777777" w:rsidR="00375E17" w:rsidRPr="001A5712" w:rsidRDefault="00375E17" w:rsidP="00375E17">
            <w:pPr>
              <w:ind w:left="-163" w:right="-129" w:hanging="18"/>
              <w:jc w:val="center"/>
              <w:rPr>
                <w:rFonts w:ascii="Times New Roman" w:hAnsi="Times New Roman"/>
                <w:sz w:val="18"/>
                <w:szCs w:val="18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1010</w:t>
            </w:r>
          </w:p>
        </w:tc>
        <w:tc>
          <w:tcPr>
            <w:tcW w:w="3515" w:type="pct"/>
            <w:vAlign w:val="center"/>
          </w:tcPr>
          <w:p w14:paraId="62B48282" w14:textId="0BCF11C9" w:rsidR="00375E17" w:rsidRPr="001A5712" w:rsidRDefault="00375E17" w:rsidP="00375E17">
            <w:pPr>
              <w:ind w:left="224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privind </w:t>
            </w: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leasing operațional  (arendă, locațiune</w:t>
            </w: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) </w:t>
            </w:r>
          </w:p>
        </w:tc>
        <w:tc>
          <w:tcPr>
            <w:tcW w:w="1116" w:type="pct"/>
          </w:tcPr>
          <w:p w14:paraId="41FF9104" w14:textId="77777777" w:rsidR="00375E17" w:rsidRPr="001A5712" w:rsidRDefault="00375E17" w:rsidP="00375E17">
            <w:pPr>
              <w:jc w:val="both"/>
              <w:rPr>
                <w:rFonts w:ascii="Times New Roman" w:hAnsi="Times New Roman"/>
                <w:sz w:val="18"/>
                <w:szCs w:val="18"/>
                <w:lang w:val="ro-MD"/>
              </w:rPr>
            </w:pPr>
          </w:p>
        </w:tc>
      </w:tr>
    </w:tbl>
    <w:p w14:paraId="19F12F62" w14:textId="7A07486B" w:rsidR="0096567B" w:rsidRPr="001A5712" w:rsidRDefault="0096567B" w:rsidP="0095711F">
      <w:pPr>
        <w:spacing w:before="120"/>
        <w:rPr>
          <w:rFonts w:ascii="Times New Roman" w:hAnsi="Times New Roman"/>
          <w:sz w:val="16"/>
          <w:szCs w:val="16"/>
          <w:lang w:val="ro-MD"/>
        </w:rPr>
      </w:pPr>
      <w:r w:rsidRPr="0095711F">
        <w:rPr>
          <w:rFonts w:ascii="Times New Roman" w:hAnsi="Times New Roman"/>
          <w:sz w:val="18"/>
          <w:szCs w:val="18"/>
          <w:vertAlign w:val="superscript"/>
          <w:lang w:val="ro-MD"/>
        </w:rPr>
        <w:t>1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 Se completează numai de către: </w:t>
      </w:r>
      <w:r w:rsidRPr="001A5712">
        <w:rPr>
          <w:rFonts w:ascii="Times New Roman" w:hAnsi="Times New Roman"/>
          <w:b/>
          <w:sz w:val="16"/>
          <w:szCs w:val="16"/>
          <w:lang w:val="ro-MD"/>
        </w:rPr>
        <w:t xml:space="preserve">întreprinderile ce practică </w:t>
      </w:r>
      <w:r w:rsidR="00E05D7D" w:rsidRPr="001A5712">
        <w:rPr>
          <w:rFonts w:ascii="Times New Roman" w:hAnsi="Times New Roman"/>
          <w:b/>
          <w:sz w:val="16"/>
          <w:szCs w:val="16"/>
          <w:lang w:val="ro-MD"/>
        </w:rPr>
        <w:t>comerțul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 (reflectă </w:t>
      </w:r>
      <w:r w:rsidR="000E5353" w:rsidRPr="001A5712">
        <w:rPr>
          <w:rFonts w:ascii="Times New Roman" w:hAnsi="Times New Roman"/>
          <w:sz w:val="16"/>
          <w:szCs w:val="16"/>
          <w:lang w:val="ro-MD"/>
        </w:rPr>
        <w:t xml:space="preserve">valoarea </w:t>
      </w:r>
      <w:r w:rsidR="00372CD7" w:rsidRPr="001A5712">
        <w:rPr>
          <w:rFonts w:ascii="Times New Roman" w:hAnsi="Times New Roman"/>
          <w:sz w:val="16"/>
          <w:szCs w:val="16"/>
          <w:lang w:val="ro-MD"/>
        </w:rPr>
        <w:t>contabil</w:t>
      </w:r>
      <w:r w:rsidR="000E5353" w:rsidRPr="001A5712">
        <w:rPr>
          <w:rFonts w:ascii="Times New Roman" w:hAnsi="Times New Roman"/>
          <w:sz w:val="16"/>
          <w:szCs w:val="16"/>
          <w:lang w:val="ro-MD"/>
        </w:rPr>
        <w:t>ă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 a mărfurilor </w:t>
      </w:r>
      <w:r w:rsidR="00E05D7D" w:rsidRPr="001A5712">
        <w:rPr>
          <w:rFonts w:ascii="Times New Roman" w:hAnsi="Times New Roman"/>
          <w:sz w:val="16"/>
          <w:szCs w:val="16"/>
          <w:lang w:val="ro-MD"/>
        </w:rPr>
        <w:t>vândute</w:t>
      </w:r>
      <w:r w:rsidRPr="001A5712">
        <w:rPr>
          <w:rFonts w:ascii="Times New Roman" w:hAnsi="Times New Roman"/>
          <w:sz w:val="16"/>
          <w:szCs w:val="16"/>
          <w:lang w:val="ro-MD"/>
        </w:rPr>
        <w:t>);</w:t>
      </w:r>
      <w:r w:rsidRPr="001A5712">
        <w:rPr>
          <w:rFonts w:ascii="Times New Roman" w:hAnsi="Times New Roman"/>
          <w:b/>
          <w:sz w:val="16"/>
          <w:szCs w:val="16"/>
          <w:lang w:val="ro-MD"/>
        </w:rPr>
        <w:t xml:space="preserve"> întreprinderile de </w:t>
      </w:r>
      <w:r w:rsidR="00B837EE" w:rsidRPr="001A5712">
        <w:rPr>
          <w:rFonts w:ascii="Times New Roman" w:hAnsi="Times New Roman"/>
          <w:b/>
          <w:sz w:val="16"/>
          <w:szCs w:val="16"/>
          <w:lang w:val="ro-MD"/>
        </w:rPr>
        <w:t>furnizare</w:t>
      </w:r>
      <w:r w:rsidRPr="001A5712">
        <w:rPr>
          <w:rFonts w:ascii="Times New Roman" w:hAnsi="Times New Roman"/>
          <w:b/>
          <w:sz w:val="16"/>
          <w:szCs w:val="16"/>
          <w:lang w:val="ro-MD"/>
        </w:rPr>
        <w:t xml:space="preserve"> a energiei electrice, termice, gazelor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 (reflectă </w:t>
      </w:r>
      <w:r w:rsidR="00647E07" w:rsidRPr="001A5712">
        <w:rPr>
          <w:rFonts w:ascii="Times New Roman" w:hAnsi="Times New Roman"/>
          <w:sz w:val="16"/>
          <w:szCs w:val="16"/>
          <w:lang w:val="ro-MD"/>
        </w:rPr>
        <w:t xml:space="preserve">valoarea </w:t>
      </w:r>
      <w:r w:rsidR="00854C81" w:rsidRPr="001A5712">
        <w:rPr>
          <w:rFonts w:ascii="Times New Roman" w:hAnsi="Times New Roman"/>
          <w:sz w:val="16"/>
          <w:szCs w:val="16"/>
          <w:lang w:val="ro-MD"/>
        </w:rPr>
        <w:t>de procurare fără costurile de transportare</w:t>
      </w:r>
      <w:r w:rsidR="00B837EE" w:rsidRPr="001A5712">
        <w:rPr>
          <w:rFonts w:ascii="Times New Roman" w:hAnsi="Times New Roman"/>
          <w:sz w:val="16"/>
          <w:szCs w:val="16"/>
          <w:lang w:val="ro-MD"/>
        </w:rPr>
        <w:t xml:space="preserve"> și distribuție</w:t>
      </w:r>
      <w:r w:rsidR="00647E07" w:rsidRPr="001A5712">
        <w:rPr>
          <w:rFonts w:ascii="Times New Roman" w:hAnsi="Times New Roman"/>
          <w:sz w:val="16"/>
          <w:szCs w:val="16"/>
          <w:lang w:val="ro-MD"/>
        </w:rPr>
        <w:t xml:space="preserve"> 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al energiei electrice, termice, gazelor pentru </w:t>
      </w:r>
      <w:r w:rsidR="00E05D7D" w:rsidRPr="001A5712">
        <w:rPr>
          <w:rFonts w:ascii="Times New Roman" w:hAnsi="Times New Roman"/>
          <w:sz w:val="16"/>
          <w:szCs w:val="16"/>
          <w:lang w:val="ro-MD"/>
        </w:rPr>
        <w:t>cantitățile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 </w:t>
      </w:r>
      <w:r w:rsidR="00CE541E">
        <w:rPr>
          <w:rFonts w:ascii="Times New Roman" w:hAnsi="Times New Roman"/>
          <w:sz w:val="16"/>
          <w:szCs w:val="16"/>
          <w:lang w:val="ro-MD"/>
        </w:rPr>
        <w:t>furnizate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); </w:t>
      </w:r>
      <w:r w:rsidRPr="001A5712">
        <w:rPr>
          <w:rFonts w:ascii="Times New Roman" w:hAnsi="Times New Roman"/>
          <w:b/>
          <w:sz w:val="16"/>
          <w:szCs w:val="16"/>
          <w:lang w:val="ro-MD"/>
        </w:rPr>
        <w:t xml:space="preserve">întreprinderile </w:t>
      </w:r>
      <w:r w:rsidR="00E05D7D" w:rsidRPr="001A5712">
        <w:rPr>
          <w:rFonts w:ascii="Times New Roman" w:hAnsi="Times New Roman"/>
          <w:b/>
          <w:sz w:val="16"/>
          <w:szCs w:val="16"/>
          <w:lang w:val="ro-MD"/>
        </w:rPr>
        <w:t>alimentației</w:t>
      </w:r>
      <w:r w:rsidRPr="001A5712">
        <w:rPr>
          <w:rFonts w:ascii="Times New Roman" w:hAnsi="Times New Roman"/>
          <w:b/>
          <w:sz w:val="16"/>
          <w:szCs w:val="16"/>
          <w:lang w:val="ro-MD"/>
        </w:rPr>
        <w:t xml:space="preserve"> publice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 (reflectă numai </w:t>
      </w:r>
      <w:r w:rsidR="00647E07" w:rsidRPr="001A5712">
        <w:rPr>
          <w:rFonts w:ascii="Times New Roman" w:hAnsi="Times New Roman"/>
          <w:sz w:val="16"/>
          <w:szCs w:val="16"/>
          <w:lang w:val="ro-MD"/>
        </w:rPr>
        <w:t xml:space="preserve">valoarea contabilă </w:t>
      </w:r>
      <w:r w:rsidRPr="001A5712">
        <w:rPr>
          <w:rFonts w:ascii="Times New Roman" w:hAnsi="Times New Roman"/>
          <w:sz w:val="16"/>
          <w:szCs w:val="16"/>
          <w:lang w:val="ro-MD"/>
        </w:rPr>
        <w:t xml:space="preserve">a mărfurilor </w:t>
      </w:r>
      <w:r w:rsidR="00E05D7D" w:rsidRPr="001A5712">
        <w:rPr>
          <w:rFonts w:ascii="Times New Roman" w:hAnsi="Times New Roman"/>
          <w:sz w:val="16"/>
          <w:szCs w:val="16"/>
          <w:lang w:val="ro-MD"/>
        </w:rPr>
        <w:t>revândute</w:t>
      </w:r>
      <w:r w:rsidRPr="001A5712">
        <w:rPr>
          <w:rFonts w:ascii="Times New Roman" w:hAnsi="Times New Roman"/>
          <w:sz w:val="16"/>
          <w:szCs w:val="16"/>
          <w:lang w:val="ro-MD"/>
        </w:rPr>
        <w:t>, fără includerea costului produselor fabricate).</w:t>
      </w:r>
    </w:p>
    <w:p w14:paraId="739126E0" w14:textId="55169864" w:rsidR="005369FD" w:rsidRDefault="005369FD" w:rsidP="005369FD">
      <w:pPr>
        <w:ind w:left="426" w:hanging="142"/>
        <w:jc w:val="both"/>
        <w:rPr>
          <w:rFonts w:ascii="Times New Roman" w:hAnsi="Times New Roman"/>
          <w:b/>
          <w:bCs/>
          <w:sz w:val="16"/>
          <w:szCs w:val="16"/>
          <w:lang w:val="ro-MD"/>
        </w:rPr>
      </w:pPr>
    </w:p>
    <w:p w14:paraId="5EE10600" w14:textId="77777777" w:rsidR="0095711F" w:rsidRPr="001A5712" w:rsidRDefault="0095711F" w:rsidP="005369FD">
      <w:pPr>
        <w:ind w:left="426" w:hanging="142"/>
        <w:jc w:val="both"/>
        <w:rPr>
          <w:rFonts w:ascii="Times New Roman" w:hAnsi="Times New Roman"/>
          <w:b/>
          <w:bCs/>
          <w:sz w:val="16"/>
          <w:szCs w:val="16"/>
          <w:lang w:val="ro-MD"/>
        </w:rPr>
      </w:pPr>
    </w:p>
    <w:p w14:paraId="54B37434" w14:textId="29DBE29B" w:rsidR="00580BB7" w:rsidRPr="001A5712" w:rsidRDefault="00390A4D" w:rsidP="005369FD">
      <w:pPr>
        <w:ind w:left="426" w:hanging="142"/>
        <w:jc w:val="both"/>
        <w:rPr>
          <w:rFonts w:ascii="Times New Roman" w:hAnsi="Times New Roman"/>
          <w:b/>
          <w:bCs/>
          <w:sz w:val="20"/>
          <w:lang w:val="ro-MD"/>
        </w:rPr>
      </w:pPr>
      <w:r w:rsidRPr="001A5712">
        <w:rPr>
          <w:rFonts w:ascii="Times New Roman" w:hAnsi="Times New Roman"/>
          <w:b/>
          <w:bCs/>
          <w:sz w:val="20"/>
          <w:lang w:val="ro-MD"/>
        </w:rPr>
        <w:t>Informativ</w:t>
      </w:r>
      <w:r w:rsidR="002D046B" w:rsidRPr="001A5712">
        <w:rPr>
          <w:rFonts w:ascii="Times New Roman" w:hAnsi="Times New Roman"/>
          <w:b/>
          <w:bCs/>
          <w:sz w:val="20"/>
          <w:lang w:val="ro-MD"/>
        </w:rPr>
        <w:t>:</w:t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b/>
          <w:bCs/>
          <w:sz w:val="20"/>
          <w:lang w:val="ro-MD"/>
        </w:rPr>
        <w:tab/>
      </w:r>
      <w:r w:rsidR="006D2407" w:rsidRPr="001A5712">
        <w:rPr>
          <w:rFonts w:ascii="Times New Roman" w:hAnsi="Times New Roman"/>
          <w:sz w:val="16"/>
          <w:szCs w:val="16"/>
          <w:lang w:val="ro-MD"/>
        </w:rPr>
        <w:t>mii lei; datele se înscriu cu zecime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7554"/>
        <w:gridCol w:w="2506"/>
      </w:tblGrid>
      <w:tr w:rsidR="002D046B" w:rsidRPr="001A5712" w14:paraId="0224B8CE" w14:textId="77777777" w:rsidTr="00BD7FE3">
        <w:trPr>
          <w:trHeight w:val="31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37DD22D" w14:textId="180F28A0" w:rsidR="002D046B" w:rsidRPr="001A5712" w:rsidRDefault="002D046B" w:rsidP="002D046B">
            <w:pPr>
              <w:spacing w:before="60" w:line="160" w:lineRule="exact"/>
              <w:ind w:right="-109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Nr. rd.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0CF4AF50" w14:textId="59841939" w:rsidR="002D046B" w:rsidRPr="001A5712" w:rsidRDefault="002D046B" w:rsidP="002D046B">
            <w:pPr>
              <w:spacing w:before="60" w:line="160" w:lineRule="exact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Indicatori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F654EC" w14:textId="168C8EC8" w:rsidR="002D046B" w:rsidRPr="001A5712" w:rsidRDefault="002D046B" w:rsidP="002D046B">
            <w:pPr>
              <w:spacing w:before="60" w:line="160" w:lineRule="exact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/>
              </w:rPr>
              <w:t>trimestrul de raportare</w:t>
            </w:r>
          </w:p>
        </w:tc>
      </w:tr>
      <w:tr w:rsidR="002D046B" w:rsidRPr="001A5712" w14:paraId="06AA5B05" w14:textId="77777777" w:rsidTr="00BD7FE3">
        <w:trPr>
          <w:trHeight w:val="10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1090FD2" w14:textId="294E51F2" w:rsidR="002D046B" w:rsidRPr="001A5712" w:rsidRDefault="002D046B" w:rsidP="002D046B">
            <w:pPr>
              <w:spacing w:before="60" w:line="160" w:lineRule="exact"/>
              <w:ind w:right="-109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A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03B0E726" w14:textId="3CAA68BC" w:rsidR="002D046B" w:rsidRPr="001A5712" w:rsidRDefault="002D046B" w:rsidP="002D046B">
            <w:pPr>
              <w:spacing w:before="60" w:line="160" w:lineRule="exact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B</w:t>
            </w:r>
          </w:p>
        </w:tc>
        <w:tc>
          <w:tcPr>
            <w:tcW w:w="2410" w:type="dxa"/>
            <w:shd w:val="clear" w:color="auto" w:fill="auto"/>
          </w:tcPr>
          <w:p w14:paraId="34A05A06" w14:textId="7080DA7F" w:rsidR="002D046B" w:rsidRPr="001A5712" w:rsidRDefault="002D046B" w:rsidP="002D046B">
            <w:pPr>
              <w:spacing w:before="60" w:line="160" w:lineRule="exact"/>
              <w:jc w:val="center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1</w:t>
            </w:r>
          </w:p>
        </w:tc>
      </w:tr>
      <w:tr w:rsidR="00580BB7" w:rsidRPr="007A720C" w14:paraId="39DCEE5B" w14:textId="77777777" w:rsidTr="00BD7FE3">
        <w:trPr>
          <w:trHeight w:val="34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5D26CDC" w14:textId="77777777" w:rsidR="00580BB7" w:rsidRPr="001A5712" w:rsidRDefault="00390A4D" w:rsidP="005369FD">
            <w:pPr>
              <w:spacing w:before="60" w:line="160" w:lineRule="exact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1050</w:t>
            </w:r>
          </w:p>
        </w:tc>
        <w:tc>
          <w:tcPr>
            <w:tcW w:w="7263" w:type="dxa"/>
            <w:shd w:val="clear" w:color="auto" w:fill="auto"/>
            <w:vAlign w:val="center"/>
          </w:tcPr>
          <w:p w14:paraId="04A70C58" w14:textId="2286A44D" w:rsidR="00580BB7" w:rsidRPr="001A5712" w:rsidRDefault="00390A4D" w:rsidP="005369FD">
            <w:pPr>
              <w:spacing w:before="60" w:line="160" w:lineRule="exact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Costurile îndatorării (</w:t>
            </w:r>
            <w:r w:rsidR="00615BDA"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dobânzile</w:t>
            </w: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 calculate </w:t>
            </w:r>
            <w:r w:rsidR="0072551D"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atribuite la cheltuieli</w:t>
            </w: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913CFA" w14:textId="77777777" w:rsidR="00580BB7" w:rsidRPr="001A5712" w:rsidRDefault="00580BB7" w:rsidP="005369FD">
            <w:pPr>
              <w:spacing w:before="60" w:line="160" w:lineRule="exact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580BB7" w:rsidRPr="001A5712" w14:paraId="15BBA994" w14:textId="77777777" w:rsidTr="00BD7FE3">
        <w:trPr>
          <w:trHeight w:val="280"/>
          <w:jc w:val="center"/>
        </w:trPr>
        <w:tc>
          <w:tcPr>
            <w:tcW w:w="675" w:type="dxa"/>
            <w:shd w:val="clear" w:color="auto" w:fill="auto"/>
          </w:tcPr>
          <w:p w14:paraId="6BB0E0FD" w14:textId="77777777" w:rsidR="00580BB7" w:rsidRPr="001A5712" w:rsidRDefault="00390A4D" w:rsidP="00615BDA">
            <w:pPr>
              <w:spacing w:before="60" w:line="160" w:lineRule="exact"/>
              <w:jc w:val="both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6"/>
                <w:szCs w:val="16"/>
                <w:lang w:val="ro-MD"/>
              </w:rPr>
              <w:t>1200</w:t>
            </w:r>
          </w:p>
        </w:tc>
        <w:tc>
          <w:tcPr>
            <w:tcW w:w="7263" w:type="dxa"/>
            <w:shd w:val="clear" w:color="auto" w:fill="auto"/>
          </w:tcPr>
          <w:p w14:paraId="5860B383" w14:textId="0290F941" w:rsidR="003814F2" w:rsidRPr="001A5712" w:rsidRDefault="00390A4D" w:rsidP="00A33AF0">
            <w:pPr>
              <w:spacing w:before="60" w:line="160" w:lineRule="exact"/>
              <w:ind w:right="-147"/>
              <w:jc w:val="both"/>
              <w:rPr>
                <w:rFonts w:ascii="Times New Roman" w:hAnsi="Times New Roman"/>
                <w:sz w:val="18"/>
                <w:szCs w:val="18"/>
                <w:lang w:val="ro-MD" w:eastAsia="en-US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Profit (pierdere)</w:t>
            </w:r>
            <w:r w:rsidR="0072551D"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 pînă la impozitare</w:t>
            </w: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 xml:space="preserve"> in trimestrul de </w:t>
            </w:r>
            <w:r w:rsidR="003814F2"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raportare</w:t>
            </w:r>
          </w:p>
          <w:p w14:paraId="7BB43222" w14:textId="3A5134BB" w:rsidR="00580BB7" w:rsidRPr="001A5712" w:rsidRDefault="00390A4D" w:rsidP="00A33AF0">
            <w:pPr>
              <w:spacing w:before="60" w:line="160" w:lineRule="exact"/>
              <w:ind w:left="72" w:right="-147"/>
              <w:jc w:val="both"/>
              <w:rPr>
                <w:rFonts w:ascii="Times New Roman" w:hAnsi="Times New Roman"/>
                <w:sz w:val="16"/>
                <w:szCs w:val="16"/>
                <w:lang w:val="ro-MD"/>
              </w:rPr>
            </w:pPr>
            <w:r w:rsidRPr="001A5712">
              <w:rPr>
                <w:rFonts w:ascii="Times New Roman" w:hAnsi="Times New Roman"/>
                <w:sz w:val="18"/>
                <w:szCs w:val="18"/>
                <w:lang w:val="ro-MD" w:eastAsia="en-US"/>
              </w:rPr>
              <w:t>(clasa conturilor 6 – clasa conturilor 7)</w:t>
            </w:r>
          </w:p>
        </w:tc>
        <w:tc>
          <w:tcPr>
            <w:tcW w:w="2410" w:type="dxa"/>
            <w:shd w:val="clear" w:color="auto" w:fill="auto"/>
          </w:tcPr>
          <w:p w14:paraId="4AF435AA" w14:textId="77777777" w:rsidR="00580BB7" w:rsidRPr="001A5712" w:rsidRDefault="00580BB7" w:rsidP="00615BDA">
            <w:pPr>
              <w:spacing w:before="60" w:line="160" w:lineRule="exact"/>
              <w:jc w:val="both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</w:tbl>
    <w:p w14:paraId="45FC5FED" w14:textId="77777777" w:rsidR="005F5327" w:rsidRPr="001A5712" w:rsidRDefault="005F5327" w:rsidP="003B6B5B">
      <w:pPr>
        <w:spacing w:before="180" w:line="160" w:lineRule="exact"/>
        <w:jc w:val="both"/>
        <w:rPr>
          <w:rFonts w:ascii="Times New Roman" w:hAnsi="Times New Roman"/>
          <w:sz w:val="18"/>
          <w:szCs w:val="18"/>
          <w:lang w:val="ro-MD"/>
        </w:rPr>
      </w:pPr>
    </w:p>
    <w:sectPr w:rsidR="005F5327" w:rsidRPr="001A5712" w:rsidSect="003B6B5B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0443"/>
    <w:multiLevelType w:val="hybridMultilevel"/>
    <w:tmpl w:val="B1CA30C2"/>
    <w:lvl w:ilvl="0" w:tplc="3CF6F1E4">
      <w:start w:val="1"/>
      <w:numFmt w:val="bullet"/>
      <w:lvlText w:val="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3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41"/>
    <w:rsid w:val="0000096B"/>
    <w:rsid w:val="00005815"/>
    <w:rsid w:val="00015CA8"/>
    <w:rsid w:val="00021B40"/>
    <w:rsid w:val="00022FCB"/>
    <w:rsid w:val="0002318B"/>
    <w:rsid w:val="0002479F"/>
    <w:rsid w:val="00025F49"/>
    <w:rsid w:val="000265AC"/>
    <w:rsid w:val="00030BFF"/>
    <w:rsid w:val="00035CDC"/>
    <w:rsid w:val="00035FE1"/>
    <w:rsid w:val="00037DF0"/>
    <w:rsid w:val="00065124"/>
    <w:rsid w:val="0007072D"/>
    <w:rsid w:val="0007190C"/>
    <w:rsid w:val="000729E8"/>
    <w:rsid w:val="00080B6D"/>
    <w:rsid w:val="00082909"/>
    <w:rsid w:val="00090296"/>
    <w:rsid w:val="000A318F"/>
    <w:rsid w:val="000A6194"/>
    <w:rsid w:val="000A6D2E"/>
    <w:rsid w:val="000B0034"/>
    <w:rsid w:val="000B1528"/>
    <w:rsid w:val="000B1545"/>
    <w:rsid w:val="000B34C6"/>
    <w:rsid w:val="000C2D61"/>
    <w:rsid w:val="000D364A"/>
    <w:rsid w:val="000D67A6"/>
    <w:rsid w:val="000E5353"/>
    <w:rsid w:val="000E5A74"/>
    <w:rsid w:val="000E6B64"/>
    <w:rsid w:val="000E6C40"/>
    <w:rsid w:val="000E7C51"/>
    <w:rsid w:val="0010019A"/>
    <w:rsid w:val="001004E9"/>
    <w:rsid w:val="00101D85"/>
    <w:rsid w:val="00102CD6"/>
    <w:rsid w:val="0010573A"/>
    <w:rsid w:val="00105DEE"/>
    <w:rsid w:val="0010630E"/>
    <w:rsid w:val="00112A7F"/>
    <w:rsid w:val="001131BC"/>
    <w:rsid w:val="00121909"/>
    <w:rsid w:val="00132651"/>
    <w:rsid w:val="001335C9"/>
    <w:rsid w:val="00151E6D"/>
    <w:rsid w:val="001600F1"/>
    <w:rsid w:val="001603D8"/>
    <w:rsid w:val="0016102D"/>
    <w:rsid w:val="00162142"/>
    <w:rsid w:val="0016475E"/>
    <w:rsid w:val="001675FE"/>
    <w:rsid w:val="00187F46"/>
    <w:rsid w:val="0019146C"/>
    <w:rsid w:val="0019408B"/>
    <w:rsid w:val="0019723D"/>
    <w:rsid w:val="001A5712"/>
    <w:rsid w:val="001A644A"/>
    <w:rsid w:val="001B0A01"/>
    <w:rsid w:val="001B3F51"/>
    <w:rsid w:val="001C2C53"/>
    <w:rsid w:val="001C34FD"/>
    <w:rsid w:val="001C45E1"/>
    <w:rsid w:val="001C4B93"/>
    <w:rsid w:val="001C67F7"/>
    <w:rsid w:val="001D005E"/>
    <w:rsid w:val="001D0C16"/>
    <w:rsid w:val="001D1DBA"/>
    <w:rsid w:val="001D63EE"/>
    <w:rsid w:val="001E0C6F"/>
    <w:rsid w:val="001E3C04"/>
    <w:rsid w:val="001E7F90"/>
    <w:rsid w:val="001F0C58"/>
    <w:rsid w:val="001F2090"/>
    <w:rsid w:val="00212A02"/>
    <w:rsid w:val="0021310A"/>
    <w:rsid w:val="00215E83"/>
    <w:rsid w:val="00224BBC"/>
    <w:rsid w:val="00234D30"/>
    <w:rsid w:val="00237A37"/>
    <w:rsid w:val="00237B6A"/>
    <w:rsid w:val="002403AC"/>
    <w:rsid w:val="00246C25"/>
    <w:rsid w:val="00252425"/>
    <w:rsid w:val="00257764"/>
    <w:rsid w:val="0025777A"/>
    <w:rsid w:val="00273E27"/>
    <w:rsid w:val="002746BD"/>
    <w:rsid w:val="00274A0C"/>
    <w:rsid w:val="00277D34"/>
    <w:rsid w:val="00281860"/>
    <w:rsid w:val="00294544"/>
    <w:rsid w:val="00297F73"/>
    <w:rsid w:val="002A480A"/>
    <w:rsid w:val="002B03B6"/>
    <w:rsid w:val="002B1A0C"/>
    <w:rsid w:val="002B6841"/>
    <w:rsid w:val="002C699A"/>
    <w:rsid w:val="002C721C"/>
    <w:rsid w:val="002D046B"/>
    <w:rsid w:val="002E4868"/>
    <w:rsid w:val="002E6A33"/>
    <w:rsid w:val="002F69D7"/>
    <w:rsid w:val="00312C17"/>
    <w:rsid w:val="003136FD"/>
    <w:rsid w:val="00321644"/>
    <w:rsid w:val="0032582B"/>
    <w:rsid w:val="003319C7"/>
    <w:rsid w:val="003378D9"/>
    <w:rsid w:val="003404A6"/>
    <w:rsid w:val="00346841"/>
    <w:rsid w:val="003508F7"/>
    <w:rsid w:val="00351F13"/>
    <w:rsid w:val="00354BDC"/>
    <w:rsid w:val="00361A58"/>
    <w:rsid w:val="003627DE"/>
    <w:rsid w:val="00363F4E"/>
    <w:rsid w:val="00372CD7"/>
    <w:rsid w:val="00375E17"/>
    <w:rsid w:val="00380583"/>
    <w:rsid w:val="003814F2"/>
    <w:rsid w:val="00390A4D"/>
    <w:rsid w:val="00390E63"/>
    <w:rsid w:val="003910A4"/>
    <w:rsid w:val="003A69DB"/>
    <w:rsid w:val="003B0682"/>
    <w:rsid w:val="003B191E"/>
    <w:rsid w:val="003B61BE"/>
    <w:rsid w:val="003B6B5B"/>
    <w:rsid w:val="003C01B6"/>
    <w:rsid w:val="003C1D1D"/>
    <w:rsid w:val="003C2A5C"/>
    <w:rsid w:val="003D201B"/>
    <w:rsid w:val="003E1B29"/>
    <w:rsid w:val="003E20EE"/>
    <w:rsid w:val="003E3FA5"/>
    <w:rsid w:val="00403C8D"/>
    <w:rsid w:val="004047A3"/>
    <w:rsid w:val="00411D01"/>
    <w:rsid w:val="00417B7E"/>
    <w:rsid w:val="00420191"/>
    <w:rsid w:val="0042249A"/>
    <w:rsid w:val="00434DA2"/>
    <w:rsid w:val="00447A51"/>
    <w:rsid w:val="00452812"/>
    <w:rsid w:val="00460995"/>
    <w:rsid w:val="00465111"/>
    <w:rsid w:val="004856BC"/>
    <w:rsid w:val="00493729"/>
    <w:rsid w:val="00496521"/>
    <w:rsid w:val="004B4753"/>
    <w:rsid w:val="004B7CF6"/>
    <w:rsid w:val="004C35A8"/>
    <w:rsid w:val="004D44F8"/>
    <w:rsid w:val="004E7E38"/>
    <w:rsid w:val="004F2E12"/>
    <w:rsid w:val="004F31A8"/>
    <w:rsid w:val="004F5D70"/>
    <w:rsid w:val="0050093C"/>
    <w:rsid w:val="005018F9"/>
    <w:rsid w:val="00502870"/>
    <w:rsid w:val="00502E61"/>
    <w:rsid w:val="0050407E"/>
    <w:rsid w:val="005075BF"/>
    <w:rsid w:val="00513540"/>
    <w:rsid w:val="00522CA7"/>
    <w:rsid w:val="0053029C"/>
    <w:rsid w:val="005369FD"/>
    <w:rsid w:val="005371A6"/>
    <w:rsid w:val="00543D32"/>
    <w:rsid w:val="00547CCC"/>
    <w:rsid w:val="0055000F"/>
    <w:rsid w:val="00553BA8"/>
    <w:rsid w:val="005578F4"/>
    <w:rsid w:val="00562D2E"/>
    <w:rsid w:val="005707DE"/>
    <w:rsid w:val="00570CED"/>
    <w:rsid w:val="005746C7"/>
    <w:rsid w:val="00580BB7"/>
    <w:rsid w:val="0058554F"/>
    <w:rsid w:val="0058782C"/>
    <w:rsid w:val="005879A1"/>
    <w:rsid w:val="00593191"/>
    <w:rsid w:val="00597E0E"/>
    <w:rsid w:val="005A749E"/>
    <w:rsid w:val="005B1C99"/>
    <w:rsid w:val="005B2230"/>
    <w:rsid w:val="005C2FD3"/>
    <w:rsid w:val="005C3838"/>
    <w:rsid w:val="005E06EF"/>
    <w:rsid w:val="005F5327"/>
    <w:rsid w:val="005F7020"/>
    <w:rsid w:val="00600040"/>
    <w:rsid w:val="006038BA"/>
    <w:rsid w:val="00606D13"/>
    <w:rsid w:val="00615BDA"/>
    <w:rsid w:val="00616774"/>
    <w:rsid w:val="00621DDA"/>
    <w:rsid w:val="00630744"/>
    <w:rsid w:val="00647E07"/>
    <w:rsid w:val="0066240D"/>
    <w:rsid w:val="0066297A"/>
    <w:rsid w:val="00666388"/>
    <w:rsid w:val="006A1D90"/>
    <w:rsid w:val="006C6098"/>
    <w:rsid w:val="006D0DAA"/>
    <w:rsid w:val="006D2407"/>
    <w:rsid w:val="006E772B"/>
    <w:rsid w:val="00702664"/>
    <w:rsid w:val="00706893"/>
    <w:rsid w:val="0071764D"/>
    <w:rsid w:val="00717AD5"/>
    <w:rsid w:val="00721114"/>
    <w:rsid w:val="00722511"/>
    <w:rsid w:val="0072551D"/>
    <w:rsid w:val="007258C5"/>
    <w:rsid w:val="007406B1"/>
    <w:rsid w:val="007423E3"/>
    <w:rsid w:val="00744729"/>
    <w:rsid w:val="007504B9"/>
    <w:rsid w:val="00750569"/>
    <w:rsid w:val="00753D3F"/>
    <w:rsid w:val="007716E5"/>
    <w:rsid w:val="007734B9"/>
    <w:rsid w:val="00774631"/>
    <w:rsid w:val="00775AE4"/>
    <w:rsid w:val="00780420"/>
    <w:rsid w:val="00781775"/>
    <w:rsid w:val="00782A8A"/>
    <w:rsid w:val="007850D4"/>
    <w:rsid w:val="00793509"/>
    <w:rsid w:val="00795220"/>
    <w:rsid w:val="007962A8"/>
    <w:rsid w:val="007A22A1"/>
    <w:rsid w:val="007A57B4"/>
    <w:rsid w:val="007A5C05"/>
    <w:rsid w:val="007A6B50"/>
    <w:rsid w:val="007A70B2"/>
    <w:rsid w:val="007A720C"/>
    <w:rsid w:val="007C3BFD"/>
    <w:rsid w:val="007C52F4"/>
    <w:rsid w:val="007C5D8F"/>
    <w:rsid w:val="007D63F9"/>
    <w:rsid w:val="007E381F"/>
    <w:rsid w:val="007E48E8"/>
    <w:rsid w:val="007E70D4"/>
    <w:rsid w:val="007E7A36"/>
    <w:rsid w:val="007F5867"/>
    <w:rsid w:val="007F6FE7"/>
    <w:rsid w:val="00802277"/>
    <w:rsid w:val="00802467"/>
    <w:rsid w:val="00814DB3"/>
    <w:rsid w:val="00825386"/>
    <w:rsid w:val="0082667B"/>
    <w:rsid w:val="00827BF4"/>
    <w:rsid w:val="008328CF"/>
    <w:rsid w:val="00851645"/>
    <w:rsid w:val="00852CED"/>
    <w:rsid w:val="00853B1E"/>
    <w:rsid w:val="00853FE6"/>
    <w:rsid w:val="00854C81"/>
    <w:rsid w:val="00867409"/>
    <w:rsid w:val="0087201E"/>
    <w:rsid w:val="008763D2"/>
    <w:rsid w:val="0087661E"/>
    <w:rsid w:val="00882221"/>
    <w:rsid w:val="0088423B"/>
    <w:rsid w:val="00891E87"/>
    <w:rsid w:val="008A14CF"/>
    <w:rsid w:val="008A4232"/>
    <w:rsid w:val="008B2DF7"/>
    <w:rsid w:val="008C5403"/>
    <w:rsid w:val="008D24DC"/>
    <w:rsid w:val="008E0F9C"/>
    <w:rsid w:val="00904A7B"/>
    <w:rsid w:val="0091066E"/>
    <w:rsid w:val="00912467"/>
    <w:rsid w:val="009172D6"/>
    <w:rsid w:val="009216F4"/>
    <w:rsid w:val="00925D03"/>
    <w:rsid w:val="00934E11"/>
    <w:rsid w:val="009400BE"/>
    <w:rsid w:val="00953622"/>
    <w:rsid w:val="00953805"/>
    <w:rsid w:val="00954451"/>
    <w:rsid w:val="0095711F"/>
    <w:rsid w:val="009571CE"/>
    <w:rsid w:val="0095765E"/>
    <w:rsid w:val="00962A9B"/>
    <w:rsid w:val="00962F9E"/>
    <w:rsid w:val="0096567B"/>
    <w:rsid w:val="009759A9"/>
    <w:rsid w:val="00981FDF"/>
    <w:rsid w:val="009836C8"/>
    <w:rsid w:val="009872F3"/>
    <w:rsid w:val="00987A7A"/>
    <w:rsid w:val="00992E62"/>
    <w:rsid w:val="00993011"/>
    <w:rsid w:val="00993845"/>
    <w:rsid w:val="009A19D1"/>
    <w:rsid w:val="009B48B0"/>
    <w:rsid w:val="009C2B06"/>
    <w:rsid w:val="009C3D0A"/>
    <w:rsid w:val="009D3C53"/>
    <w:rsid w:val="009E17B5"/>
    <w:rsid w:val="009E1DBC"/>
    <w:rsid w:val="009E2772"/>
    <w:rsid w:val="00A05925"/>
    <w:rsid w:val="00A05962"/>
    <w:rsid w:val="00A06A5C"/>
    <w:rsid w:val="00A07AF0"/>
    <w:rsid w:val="00A07F8B"/>
    <w:rsid w:val="00A1041F"/>
    <w:rsid w:val="00A159EE"/>
    <w:rsid w:val="00A166DC"/>
    <w:rsid w:val="00A17921"/>
    <w:rsid w:val="00A23FA0"/>
    <w:rsid w:val="00A24FC7"/>
    <w:rsid w:val="00A25AA2"/>
    <w:rsid w:val="00A27E84"/>
    <w:rsid w:val="00A3105E"/>
    <w:rsid w:val="00A339B8"/>
    <w:rsid w:val="00A33AF0"/>
    <w:rsid w:val="00A34E34"/>
    <w:rsid w:val="00A4016B"/>
    <w:rsid w:val="00A44689"/>
    <w:rsid w:val="00A50107"/>
    <w:rsid w:val="00A62B7D"/>
    <w:rsid w:val="00A652BA"/>
    <w:rsid w:val="00A65597"/>
    <w:rsid w:val="00A744BC"/>
    <w:rsid w:val="00A807AC"/>
    <w:rsid w:val="00A87B37"/>
    <w:rsid w:val="00A91116"/>
    <w:rsid w:val="00A91B4E"/>
    <w:rsid w:val="00AA129C"/>
    <w:rsid w:val="00AA6267"/>
    <w:rsid w:val="00AB205B"/>
    <w:rsid w:val="00AC11C6"/>
    <w:rsid w:val="00AC54F6"/>
    <w:rsid w:val="00AC7397"/>
    <w:rsid w:val="00AD19DD"/>
    <w:rsid w:val="00AE0271"/>
    <w:rsid w:val="00AE1914"/>
    <w:rsid w:val="00AF2660"/>
    <w:rsid w:val="00AF34A1"/>
    <w:rsid w:val="00B039FE"/>
    <w:rsid w:val="00B07D80"/>
    <w:rsid w:val="00B15EC3"/>
    <w:rsid w:val="00B21A94"/>
    <w:rsid w:val="00B227C5"/>
    <w:rsid w:val="00B26AC9"/>
    <w:rsid w:val="00B33361"/>
    <w:rsid w:val="00B34B40"/>
    <w:rsid w:val="00B404A5"/>
    <w:rsid w:val="00B40D72"/>
    <w:rsid w:val="00B502CE"/>
    <w:rsid w:val="00B51DD4"/>
    <w:rsid w:val="00B62C65"/>
    <w:rsid w:val="00B640F9"/>
    <w:rsid w:val="00B668F8"/>
    <w:rsid w:val="00B7264E"/>
    <w:rsid w:val="00B72CBD"/>
    <w:rsid w:val="00B73101"/>
    <w:rsid w:val="00B8155B"/>
    <w:rsid w:val="00B837EE"/>
    <w:rsid w:val="00B864FF"/>
    <w:rsid w:val="00B90BB2"/>
    <w:rsid w:val="00B961A9"/>
    <w:rsid w:val="00BA0711"/>
    <w:rsid w:val="00BB397D"/>
    <w:rsid w:val="00BC793A"/>
    <w:rsid w:val="00BD226F"/>
    <w:rsid w:val="00BD25C3"/>
    <w:rsid w:val="00BD6E5A"/>
    <w:rsid w:val="00BD7FE3"/>
    <w:rsid w:val="00BE3990"/>
    <w:rsid w:val="00BE7A27"/>
    <w:rsid w:val="00BF4BC5"/>
    <w:rsid w:val="00BF4DEE"/>
    <w:rsid w:val="00C01D7E"/>
    <w:rsid w:val="00C13BF6"/>
    <w:rsid w:val="00C15FB4"/>
    <w:rsid w:val="00C16A54"/>
    <w:rsid w:val="00C20A78"/>
    <w:rsid w:val="00C21DC3"/>
    <w:rsid w:val="00C23C0C"/>
    <w:rsid w:val="00C27123"/>
    <w:rsid w:val="00C37224"/>
    <w:rsid w:val="00C43FF2"/>
    <w:rsid w:val="00C545BD"/>
    <w:rsid w:val="00C61224"/>
    <w:rsid w:val="00C676AF"/>
    <w:rsid w:val="00C70F66"/>
    <w:rsid w:val="00C71AAD"/>
    <w:rsid w:val="00C7435A"/>
    <w:rsid w:val="00C74F4F"/>
    <w:rsid w:val="00C76044"/>
    <w:rsid w:val="00C8043B"/>
    <w:rsid w:val="00C80D72"/>
    <w:rsid w:val="00C81D04"/>
    <w:rsid w:val="00C825DC"/>
    <w:rsid w:val="00C84014"/>
    <w:rsid w:val="00C91C02"/>
    <w:rsid w:val="00C95BCC"/>
    <w:rsid w:val="00CC5194"/>
    <w:rsid w:val="00CC5E93"/>
    <w:rsid w:val="00CD0BB2"/>
    <w:rsid w:val="00CD1E54"/>
    <w:rsid w:val="00CD2E46"/>
    <w:rsid w:val="00CE541E"/>
    <w:rsid w:val="00CF15D6"/>
    <w:rsid w:val="00CF76D8"/>
    <w:rsid w:val="00D03141"/>
    <w:rsid w:val="00D0599F"/>
    <w:rsid w:val="00D0716F"/>
    <w:rsid w:val="00D1309C"/>
    <w:rsid w:val="00D21EB2"/>
    <w:rsid w:val="00D31582"/>
    <w:rsid w:val="00D34557"/>
    <w:rsid w:val="00D37E24"/>
    <w:rsid w:val="00D44D77"/>
    <w:rsid w:val="00D453E5"/>
    <w:rsid w:val="00D6396A"/>
    <w:rsid w:val="00D76CC7"/>
    <w:rsid w:val="00D8227C"/>
    <w:rsid w:val="00D906DF"/>
    <w:rsid w:val="00D9124F"/>
    <w:rsid w:val="00D96C22"/>
    <w:rsid w:val="00DB79DB"/>
    <w:rsid w:val="00DC4179"/>
    <w:rsid w:val="00DD531A"/>
    <w:rsid w:val="00DE0C5D"/>
    <w:rsid w:val="00DE46F8"/>
    <w:rsid w:val="00DF0D38"/>
    <w:rsid w:val="00DF248F"/>
    <w:rsid w:val="00DF40F8"/>
    <w:rsid w:val="00DF4E78"/>
    <w:rsid w:val="00DF59F3"/>
    <w:rsid w:val="00E03234"/>
    <w:rsid w:val="00E05D7D"/>
    <w:rsid w:val="00E060D9"/>
    <w:rsid w:val="00E2263A"/>
    <w:rsid w:val="00E31DFC"/>
    <w:rsid w:val="00E50AB3"/>
    <w:rsid w:val="00E50E7B"/>
    <w:rsid w:val="00E53EB3"/>
    <w:rsid w:val="00E8092A"/>
    <w:rsid w:val="00E9044D"/>
    <w:rsid w:val="00E91994"/>
    <w:rsid w:val="00E92EBE"/>
    <w:rsid w:val="00E934D3"/>
    <w:rsid w:val="00E95F38"/>
    <w:rsid w:val="00EA050C"/>
    <w:rsid w:val="00EA4E57"/>
    <w:rsid w:val="00EB222F"/>
    <w:rsid w:val="00EB4D7C"/>
    <w:rsid w:val="00EC5361"/>
    <w:rsid w:val="00ED08D9"/>
    <w:rsid w:val="00ED39AB"/>
    <w:rsid w:val="00EE0FCD"/>
    <w:rsid w:val="00EE2196"/>
    <w:rsid w:val="00EE6A67"/>
    <w:rsid w:val="00EE7B74"/>
    <w:rsid w:val="00EF1741"/>
    <w:rsid w:val="00EF202D"/>
    <w:rsid w:val="00EF3A06"/>
    <w:rsid w:val="00F008B0"/>
    <w:rsid w:val="00F01185"/>
    <w:rsid w:val="00F07A44"/>
    <w:rsid w:val="00F11A09"/>
    <w:rsid w:val="00F159F1"/>
    <w:rsid w:val="00F16E9F"/>
    <w:rsid w:val="00F22E51"/>
    <w:rsid w:val="00F22F8C"/>
    <w:rsid w:val="00F30CD0"/>
    <w:rsid w:val="00F37339"/>
    <w:rsid w:val="00F46103"/>
    <w:rsid w:val="00F50AA8"/>
    <w:rsid w:val="00F57FE3"/>
    <w:rsid w:val="00F60D21"/>
    <w:rsid w:val="00F65D49"/>
    <w:rsid w:val="00F67880"/>
    <w:rsid w:val="00F713C4"/>
    <w:rsid w:val="00F755AB"/>
    <w:rsid w:val="00F8110B"/>
    <w:rsid w:val="00F86068"/>
    <w:rsid w:val="00F956C5"/>
    <w:rsid w:val="00FA6A6B"/>
    <w:rsid w:val="00FC0ADD"/>
    <w:rsid w:val="00FC1541"/>
    <w:rsid w:val="00FC4AFB"/>
    <w:rsid w:val="00FC6504"/>
    <w:rsid w:val="00FD3264"/>
    <w:rsid w:val="00FD4EAA"/>
    <w:rsid w:val="00FD67C3"/>
    <w:rsid w:val="00FD6EBB"/>
    <w:rsid w:val="00FE3FCA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FA173"/>
  <w15:chartTrackingRefBased/>
  <w15:docId w15:val="{7BADF5F4-3C5E-4DAA-B9A5-464C9C4C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MD" w:eastAsia="ro-M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141"/>
    <w:rPr>
      <w:rFonts w:ascii="Pragmatica" w:hAnsi="Pragmatica"/>
      <w:sz w:val="26"/>
      <w:lang w:val="ru-RU" w:eastAsia="ru-RU"/>
    </w:rPr>
  </w:style>
  <w:style w:type="paragraph" w:styleId="Heading1">
    <w:name w:val="heading 1"/>
    <w:basedOn w:val="Normal"/>
    <w:next w:val="Normal"/>
    <w:qFormat/>
    <w:rsid w:val="00D03141"/>
    <w:pPr>
      <w:keepNext/>
      <w:jc w:val="both"/>
      <w:outlineLvl w:val="0"/>
    </w:pPr>
    <w:rPr>
      <w:rFonts w:ascii="Times New Roman" w:hAnsi="Times New Roman"/>
      <w:b/>
      <w:sz w:val="16"/>
      <w:lang w:val="ro-RO"/>
    </w:rPr>
  </w:style>
  <w:style w:type="paragraph" w:styleId="Heading8">
    <w:name w:val="heading 8"/>
    <w:basedOn w:val="Normal"/>
    <w:next w:val="Normal"/>
    <w:qFormat/>
    <w:rsid w:val="00C71AA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9E17B5"/>
    <w:pPr>
      <w:widowControl w:val="0"/>
      <w:spacing w:line="580" w:lineRule="auto"/>
      <w:ind w:left="40" w:right="800" w:firstLine="480"/>
    </w:pPr>
    <w:rPr>
      <w:rFonts w:ascii="Arial" w:hAnsi="Arial"/>
      <w:b/>
      <w:snapToGrid w:val="0"/>
      <w:lang w:val="en-US" w:eastAsia="ru-RU"/>
    </w:rPr>
  </w:style>
  <w:style w:type="paragraph" w:customStyle="1" w:styleId="Normal1">
    <w:name w:val="Normal1"/>
    <w:rsid w:val="009E17B5"/>
    <w:pPr>
      <w:widowControl w:val="0"/>
      <w:spacing w:before="140"/>
      <w:ind w:left="40" w:firstLine="300"/>
      <w:jc w:val="both"/>
    </w:pPr>
    <w:rPr>
      <w:snapToGrid w:val="0"/>
      <w:sz w:val="16"/>
      <w:lang w:val="ru-RU" w:eastAsia="ru-RU"/>
    </w:rPr>
  </w:style>
  <w:style w:type="paragraph" w:customStyle="1" w:styleId="FR3">
    <w:name w:val="FR3"/>
    <w:rsid w:val="009E17B5"/>
    <w:pPr>
      <w:widowControl w:val="0"/>
      <w:ind w:left="40" w:firstLine="280"/>
      <w:jc w:val="both"/>
    </w:pPr>
    <w:rPr>
      <w:rFonts w:ascii="Arial" w:hAnsi="Arial"/>
      <w:snapToGrid w:val="0"/>
      <w:sz w:val="16"/>
      <w:lang w:val="en-US" w:eastAsia="ru-RU"/>
    </w:rPr>
  </w:style>
  <w:style w:type="paragraph" w:customStyle="1" w:styleId="FR4">
    <w:name w:val="FR4"/>
    <w:rsid w:val="009E17B5"/>
    <w:pPr>
      <w:widowControl w:val="0"/>
      <w:spacing w:before="140" w:line="320" w:lineRule="auto"/>
      <w:ind w:left="720" w:right="200"/>
    </w:pPr>
    <w:rPr>
      <w:rFonts w:ascii="Arial" w:hAnsi="Arial"/>
      <w:snapToGrid w:val="0"/>
      <w:sz w:val="12"/>
      <w:lang w:val="en-US" w:eastAsia="ru-RU"/>
    </w:rPr>
  </w:style>
  <w:style w:type="paragraph" w:styleId="FootnoteText">
    <w:name w:val="footnote text"/>
    <w:basedOn w:val="Normal"/>
    <w:semiHidden/>
    <w:rsid w:val="00C71AAD"/>
    <w:rPr>
      <w:rFonts w:ascii="Times New Roman" w:hAnsi="Times New Roman"/>
      <w:sz w:val="20"/>
    </w:rPr>
  </w:style>
  <w:style w:type="character" w:styleId="Hyperlink">
    <w:name w:val="Hyperlink"/>
    <w:rsid w:val="00B640F9"/>
    <w:rPr>
      <w:color w:val="0000FF"/>
      <w:u w:val="single"/>
    </w:rPr>
  </w:style>
  <w:style w:type="character" w:styleId="PageNumber">
    <w:name w:val="page number"/>
    <w:rsid w:val="00E95F38"/>
  </w:style>
  <w:style w:type="character" w:styleId="CommentReference">
    <w:name w:val="annotation reference"/>
    <w:rsid w:val="009656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67B"/>
    <w:rPr>
      <w:sz w:val="20"/>
    </w:rPr>
  </w:style>
  <w:style w:type="character" w:customStyle="1" w:styleId="CommentTextChar">
    <w:name w:val="Comment Text Char"/>
    <w:link w:val="CommentText"/>
    <w:rsid w:val="0096567B"/>
    <w:rPr>
      <w:rFonts w:ascii="Pragmatica" w:hAnsi="Pragmatica"/>
      <w:lang w:val="ru-RU" w:eastAsia="ru-RU"/>
    </w:rPr>
  </w:style>
  <w:style w:type="paragraph" w:styleId="BalloonText">
    <w:name w:val="Balloon Text"/>
    <w:basedOn w:val="Normal"/>
    <w:link w:val="BalloonTextChar"/>
    <w:rsid w:val="0096567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567B"/>
    <w:rPr>
      <w:rFonts w:ascii="Tahoma" w:hAnsi="Tahoma" w:cs="Tahoma"/>
      <w:sz w:val="16"/>
      <w:szCs w:val="16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42249A"/>
    <w:rPr>
      <w:b/>
      <w:bCs/>
    </w:rPr>
  </w:style>
  <w:style w:type="character" w:customStyle="1" w:styleId="CommentSubjectChar">
    <w:name w:val="Comment Subject Char"/>
    <w:link w:val="CommentSubject"/>
    <w:rsid w:val="0042249A"/>
    <w:rPr>
      <w:rFonts w:ascii="Pragmatica" w:hAnsi="Pragmatica"/>
      <w:b/>
      <w:bCs/>
      <w:lang w:val="ru-RU" w:eastAsia="ru-RU"/>
    </w:rPr>
  </w:style>
  <w:style w:type="paragraph" w:styleId="Revision">
    <w:name w:val="Revision"/>
    <w:hidden/>
    <w:uiPriority w:val="99"/>
    <w:semiHidden/>
    <w:rsid w:val="00593191"/>
    <w:rPr>
      <w:rFonts w:ascii="Pragmatica" w:hAnsi="Pragmatica"/>
      <w:sz w:val="26"/>
      <w:lang w:val="ru-RU" w:eastAsia="ru-RU"/>
    </w:rPr>
  </w:style>
  <w:style w:type="character" w:styleId="Emphasis">
    <w:name w:val="Emphasis"/>
    <w:basedOn w:val="DefaultParagraphFont"/>
    <w:uiPriority w:val="20"/>
    <w:qFormat/>
    <w:rsid w:val="004D44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istica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B870-10A7-4E8B-B3E9-EC266005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5C anul 2022</vt:lpstr>
      <vt:lpstr>Denumirea: Наименование:</vt:lpstr>
    </vt:vector>
  </TitlesOfParts>
  <Company>BNS</Company>
  <LinksUpToDate>false</LinksUpToDate>
  <CharactersWithSpaces>5323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5C anul 2022</dc:title>
  <dc:subject/>
  <dc:creator>Iurie</dc:creator>
  <cp:keywords/>
  <cp:lastModifiedBy>Craciun Andrei</cp:lastModifiedBy>
  <cp:revision>7</cp:revision>
  <cp:lastPrinted>2022-03-11T14:15:00Z</cp:lastPrinted>
  <dcterms:created xsi:type="dcterms:W3CDTF">2023-03-22T16:16:00Z</dcterms:created>
  <dcterms:modified xsi:type="dcterms:W3CDTF">2023-03-27T05:54:00Z</dcterms:modified>
</cp:coreProperties>
</file>